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1F7" w:rsidRPr="000E10B6" w:rsidRDefault="005701F7" w:rsidP="00B141B8">
      <w:pPr>
        <w:pStyle w:val="BodyText"/>
        <w:jc w:val="center"/>
      </w:pPr>
      <w:bookmarkStart w:id="0" w:name="_GoBack"/>
      <w:bookmarkEnd w:id="0"/>
      <w:r w:rsidRPr="000E10B6">
        <w:t>GOVERNMENT OF ANDHRA PRADESH</w:t>
      </w:r>
    </w:p>
    <w:p w:rsidR="005701F7" w:rsidRPr="000E10B6" w:rsidRDefault="005701F7" w:rsidP="00B141B8">
      <w:pPr>
        <w:pStyle w:val="BodyText"/>
        <w:jc w:val="center"/>
      </w:pPr>
      <w:r w:rsidRPr="000E10B6">
        <w:t>ABSTRACT</w:t>
      </w:r>
    </w:p>
    <w:p w:rsidR="005701F7" w:rsidRPr="00B141B8" w:rsidRDefault="005701F7" w:rsidP="00B141B8">
      <w:pPr>
        <w:pStyle w:val="BodyText"/>
        <w:jc w:val="center"/>
        <w:rPr>
          <w:sz w:val="12"/>
        </w:rPr>
      </w:pPr>
    </w:p>
    <w:p w:rsidR="005701F7" w:rsidRPr="000E10B6" w:rsidRDefault="005701F7" w:rsidP="00B141B8">
      <w:pPr>
        <w:pStyle w:val="BodyText"/>
        <w:jc w:val="both"/>
      </w:pPr>
      <w:r w:rsidRPr="000E10B6">
        <w:t xml:space="preserve">Backward Classes Welfare Department – Re-launching of ADARANA </w:t>
      </w:r>
      <w:proofErr w:type="spellStart"/>
      <w:r w:rsidRPr="000E10B6">
        <w:t>Programme</w:t>
      </w:r>
      <w:proofErr w:type="spellEnd"/>
      <w:r w:rsidRPr="000E10B6">
        <w:t xml:space="preserve"> – Issue of </w:t>
      </w:r>
      <w:r w:rsidR="002D6427" w:rsidRPr="000E10B6">
        <w:t xml:space="preserve">Guidelines </w:t>
      </w:r>
      <w:r w:rsidR="000E10B6" w:rsidRPr="000E10B6">
        <w:t>- Orders</w:t>
      </w:r>
      <w:r w:rsidRPr="000E10B6">
        <w:t xml:space="preserve"> - Issued. </w:t>
      </w:r>
    </w:p>
    <w:p w:rsidR="005701F7" w:rsidRPr="000E10B6" w:rsidRDefault="005701F7" w:rsidP="00B141B8">
      <w:pPr>
        <w:pStyle w:val="BodyText"/>
        <w:jc w:val="center"/>
      </w:pPr>
      <w:r w:rsidRPr="000E10B6">
        <w:t>------------------------------------------------------------</w:t>
      </w:r>
      <w:r w:rsidR="00F505E9" w:rsidRPr="000E10B6">
        <w:t>-----------------------------</w:t>
      </w:r>
    </w:p>
    <w:p w:rsidR="005701F7" w:rsidRPr="000E10B6" w:rsidRDefault="005701F7" w:rsidP="00B141B8">
      <w:pPr>
        <w:pStyle w:val="BodyText"/>
        <w:jc w:val="center"/>
      </w:pPr>
      <w:r w:rsidRPr="000E10B6">
        <w:t>BACKWARD CLASSES WELFARE (</w:t>
      </w:r>
      <w:r w:rsidR="0084537A" w:rsidRPr="000E10B6">
        <w:t>C</w:t>
      </w:r>
      <w:r w:rsidRPr="000E10B6">
        <w:t>) DEPARTMENT</w:t>
      </w:r>
    </w:p>
    <w:p w:rsidR="005701F7" w:rsidRPr="00B141B8" w:rsidRDefault="005701F7" w:rsidP="00B141B8">
      <w:pPr>
        <w:pStyle w:val="BodyText"/>
        <w:jc w:val="center"/>
        <w:rPr>
          <w:sz w:val="12"/>
        </w:rPr>
      </w:pPr>
    </w:p>
    <w:p w:rsidR="005701F7" w:rsidRPr="000E10B6" w:rsidRDefault="005701F7" w:rsidP="00B141B8">
      <w:pPr>
        <w:pStyle w:val="BodyText"/>
      </w:pPr>
      <w:proofErr w:type="spellStart"/>
      <w:r w:rsidRPr="000E10B6">
        <w:t>G.O.M</w:t>
      </w:r>
      <w:r w:rsidR="0084537A" w:rsidRPr="000E10B6">
        <w:t>s</w:t>
      </w:r>
      <w:r w:rsidRPr="000E10B6">
        <w:t>.No</w:t>
      </w:r>
      <w:proofErr w:type="spellEnd"/>
      <w:r w:rsidRPr="000E10B6">
        <w:t xml:space="preserve">.   </w:t>
      </w:r>
      <w:r w:rsidRPr="000E10B6">
        <w:tab/>
      </w:r>
      <w:r w:rsidRPr="000E10B6">
        <w:tab/>
      </w:r>
      <w:r w:rsidRPr="000E10B6">
        <w:tab/>
      </w:r>
      <w:r w:rsidRPr="000E10B6">
        <w:tab/>
      </w:r>
      <w:r w:rsidRPr="000E10B6">
        <w:tab/>
      </w:r>
      <w:r w:rsidRPr="000E10B6">
        <w:tab/>
      </w:r>
      <w:r w:rsidRPr="000E10B6">
        <w:tab/>
        <w:t xml:space="preserve">   Dated</w:t>
      </w:r>
      <w:proofErr w:type="gramStart"/>
      <w:r w:rsidRPr="000E10B6">
        <w:t>:</w:t>
      </w:r>
      <w:r w:rsidR="00D73914">
        <w:t>10</w:t>
      </w:r>
      <w:proofErr w:type="gramEnd"/>
      <w:r w:rsidRPr="000E10B6">
        <w:t>-</w:t>
      </w:r>
      <w:r w:rsidR="0084537A" w:rsidRPr="000E10B6">
        <w:t>03</w:t>
      </w:r>
      <w:r w:rsidRPr="000E10B6">
        <w:t>-2018</w:t>
      </w:r>
    </w:p>
    <w:p w:rsidR="005701F7" w:rsidRPr="000E10B6" w:rsidRDefault="005701F7" w:rsidP="00B141B8">
      <w:pPr>
        <w:pStyle w:val="BodyText"/>
      </w:pPr>
      <w:r w:rsidRPr="000E10B6">
        <w:t xml:space="preserve">     </w:t>
      </w:r>
      <w:r w:rsidR="000E10B6">
        <w:tab/>
      </w:r>
      <w:r w:rsidR="000E10B6">
        <w:tab/>
      </w:r>
      <w:r w:rsidR="000E10B6">
        <w:tab/>
      </w:r>
      <w:r w:rsidR="000E10B6">
        <w:tab/>
      </w:r>
      <w:r w:rsidR="000E10B6">
        <w:tab/>
      </w:r>
      <w:r w:rsidR="000E10B6">
        <w:tab/>
      </w:r>
      <w:r w:rsidR="000E10B6">
        <w:tab/>
      </w:r>
      <w:r w:rsidR="000E10B6">
        <w:tab/>
      </w:r>
      <w:r w:rsidR="000E10B6">
        <w:tab/>
        <w:t xml:space="preserve">   </w:t>
      </w:r>
      <w:r w:rsidR="00B141B8">
        <w:t>Read:</w:t>
      </w:r>
      <w:r w:rsidRPr="000E10B6">
        <w:t xml:space="preserve"> </w:t>
      </w:r>
    </w:p>
    <w:p w:rsidR="005701F7" w:rsidRPr="00B141B8" w:rsidRDefault="005701F7" w:rsidP="00B141B8">
      <w:pPr>
        <w:pStyle w:val="BodyText"/>
        <w:ind w:left="5760" w:firstLine="720"/>
        <w:rPr>
          <w:sz w:val="14"/>
        </w:rPr>
      </w:pPr>
    </w:p>
    <w:p w:rsidR="0084537A" w:rsidRPr="000E10B6" w:rsidRDefault="0084537A" w:rsidP="00B141B8">
      <w:pPr>
        <w:pStyle w:val="BodyText"/>
        <w:ind w:left="720"/>
      </w:pPr>
      <w:proofErr w:type="gramStart"/>
      <w:r w:rsidRPr="000E10B6">
        <w:t xml:space="preserve">From the VC &amp; MD, APBCCFC Ltd., Vijayawada </w:t>
      </w:r>
      <w:proofErr w:type="spellStart"/>
      <w:r w:rsidR="005701F7" w:rsidRPr="000E10B6">
        <w:t>Lr.No</w:t>
      </w:r>
      <w:proofErr w:type="spellEnd"/>
      <w:r w:rsidR="005701F7" w:rsidRPr="000E10B6">
        <w:t>.</w:t>
      </w:r>
      <w:proofErr w:type="gramEnd"/>
      <w:r w:rsidR="005701F7" w:rsidRPr="000E10B6">
        <w:t xml:space="preserve"> 21/C/2017 </w:t>
      </w:r>
    </w:p>
    <w:p w:rsidR="005701F7" w:rsidRPr="000E10B6" w:rsidRDefault="005701F7" w:rsidP="00B141B8">
      <w:pPr>
        <w:pStyle w:val="BodyText"/>
        <w:ind w:left="720"/>
      </w:pPr>
      <w:proofErr w:type="gramStart"/>
      <w:r w:rsidRPr="000E10B6">
        <w:t>Dated: 6-12-2017</w:t>
      </w:r>
      <w:r w:rsidR="0084537A" w:rsidRPr="000E10B6">
        <w:t>.</w:t>
      </w:r>
      <w:proofErr w:type="gramEnd"/>
    </w:p>
    <w:p w:rsidR="005701F7" w:rsidRPr="00B141B8" w:rsidRDefault="005701F7" w:rsidP="00B141B8">
      <w:pPr>
        <w:pStyle w:val="BodyText"/>
        <w:rPr>
          <w:sz w:val="16"/>
        </w:rPr>
      </w:pPr>
    </w:p>
    <w:p w:rsidR="005701F7" w:rsidRPr="000E10B6" w:rsidRDefault="005701F7" w:rsidP="00B141B8">
      <w:pPr>
        <w:pStyle w:val="BodyText"/>
        <w:jc w:val="center"/>
      </w:pPr>
      <w:r w:rsidRPr="000E10B6">
        <w:t>***</w:t>
      </w:r>
    </w:p>
    <w:p w:rsidR="005701F7" w:rsidRDefault="005701F7" w:rsidP="00B141B8">
      <w:pPr>
        <w:pStyle w:val="BodyText"/>
      </w:pPr>
      <w:r w:rsidRPr="000E10B6">
        <w:rPr>
          <w:b/>
          <w:u w:val="single"/>
        </w:rPr>
        <w:t>ORDER</w:t>
      </w:r>
      <w:r w:rsidRPr="000E10B6">
        <w:t>:</w:t>
      </w:r>
    </w:p>
    <w:p w:rsidR="00B141B8" w:rsidRPr="00B141B8" w:rsidRDefault="00B141B8" w:rsidP="00B141B8">
      <w:pPr>
        <w:pStyle w:val="BodyText"/>
        <w:rPr>
          <w:b/>
          <w:sz w:val="12"/>
          <w:u w:val="single"/>
        </w:rPr>
      </w:pPr>
    </w:p>
    <w:p w:rsidR="005701F7" w:rsidRDefault="005701F7" w:rsidP="00B141B8">
      <w:pPr>
        <w:spacing w:after="0" w:line="240" w:lineRule="auto"/>
        <w:ind w:firstLine="720"/>
        <w:jc w:val="both"/>
        <w:rPr>
          <w:rFonts w:ascii="Verdana" w:hAnsi="Verdana"/>
        </w:rPr>
      </w:pPr>
      <w:r w:rsidRPr="000E10B6">
        <w:rPr>
          <w:rFonts w:ascii="Verdana" w:hAnsi="Verdana"/>
        </w:rPr>
        <w:t xml:space="preserve">The Government of Andhra Pradesh has been implementing many welfare </w:t>
      </w:r>
      <w:proofErr w:type="spellStart"/>
      <w:r w:rsidRPr="000E10B6">
        <w:rPr>
          <w:rFonts w:ascii="Verdana" w:hAnsi="Verdana"/>
        </w:rPr>
        <w:t>programmes</w:t>
      </w:r>
      <w:proofErr w:type="spellEnd"/>
      <w:r w:rsidRPr="000E10B6">
        <w:rPr>
          <w:rFonts w:ascii="Verdana" w:hAnsi="Verdana"/>
        </w:rPr>
        <w:t xml:space="preserve"> and development schemes with a view to empower the rural poor through creating additional income by improving their productivity. Further with a view to minimizing drudgery, improving product/service quality with the help of modernizing the process of operations, Government have decided to Re-launch ADARANA </w:t>
      </w:r>
      <w:proofErr w:type="spellStart"/>
      <w:r w:rsidRPr="000E10B6">
        <w:rPr>
          <w:rFonts w:ascii="Verdana" w:hAnsi="Verdana"/>
        </w:rPr>
        <w:t>programme</w:t>
      </w:r>
      <w:proofErr w:type="spellEnd"/>
      <w:r w:rsidRPr="000E10B6">
        <w:rPr>
          <w:rFonts w:ascii="Verdana" w:hAnsi="Verdana"/>
        </w:rPr>
        <w:t xml:space="preserve"> with the ultimate aim of contributing to increased income levels and to improve the living standards of the practicing artisans in Particular and all the BC communities in General. </w:t>
      </w:r>
    </w:p>
    <w:p w:rsidR="00B141B8" w:rsidRPr="000E10B6" w:rsidRDefault="00B141B8" w:rsidP="00B141B8">
      <w:pPr>
        <w:spacing w:after="0" w:line="240" w:lineRule="auto"/>
        <w:ind w:firstLine="720"/>
        <w:jc w:val="both"/>
        <w:rPr>
          <w:rFonts w:ascii="Verdana" w:hAnsi="Verdana"/>
        </w:rPr>
      </w:pPr>
    </w:p>
    <w:p w:rsidR="005701F7" w:rsidRPr="000E10B6" w:rsidRDefault="000E10B6" w:rsidP="00B141B8">
      <w:pPr>
        <w:autoSpaceDE w:val="0"/>
        <w:autoSpaceDN w:val="0"/>
        <w:adjustRightInd w:val="0"/>
        <w:spacing w:after="0" w:line="240" w:lineRule="auto"/>
        <w:jc w:val="both"/>
        <w:rPr>
          <w:rFonts w:ascii="Verdana" w:hAnsi="Verdana"/>
        </w:rPr>
      </w:pPr>
      <w:r>
        <w:rPr>
          <w:rFonts w:ascii="Verdana" w:hAnsi="Verdana"/>
        </w:rPr>
        <w:t>2.</w:t>
      </w:r>
      <w:r>
        <w:rPr>
          <w:rFonts w:ascii="Verdana" w:hAnsi="Verdana"/>
        </w:rPr>
        <w:tab/>
      </w:r>
      <w:r w:rsidR="005701F7" w:rsidRPr="000E10B6">
        <w:rPr>
          <w:rFonts w:ascii="Verdana" w:hAnsi="Verdana"/>
        </w:rPr>
        <w:t xml:space="preserve">The Population belonging to </w:t>
      </w:r>
      <w:r w:rsidR="0084537A" w:rsidRPr="000E10B6">
        <w:rPr>
          <w:rFonts w:ascii="Verdana" w:hAnsi="Verdana"/>
        </w:rPr>
        <w:t>B</w:t>
      </w:r>
      <w:r w:rsidR="005701F7" w:rsidRPr="000E10B6">
        <w:rPr>
          <w:rFonts w:ascii="Verdana" w:hAnsi="Verdana"/>
        </w:rPr>
        <w:t xml:space="preserve">ackward classes in the state pursuing traditional occupations such as cattle and sheep rearing, toddy tapping, earth works, fishing, weaving, </w:t>
      </w:r>
      <w:proofErr w:type="spellStart"/>
      <w:r w:rsidR="005701F7" w:rsidRPr="000E10B6">
        <w:rPr>
          <w:rFonts w:ascii="Verdana" w:hAnsi="Verdana"/>
        </w:rPr>
        <w:t>goldsmithy</w:t>
      </w:r>
      <w:proofErr w:type="spellEnd"/>
      <w:r w:rsidR="005701F7" w:rsidRPr="000E10B6">
        <w:rPr>
          <w:rFonts w:ascii="Verdana" w:hAnsi="Verdana"/>
        </w:rPr>
        <w:t xml:space="preserve">,  </w:t>
      </w:r>
      <w:proofErr w:type="spellStart"/>
      <w:r w:rsidR="005701F7" w:rsidRPr="000E10B6">
        <w:rPr>
          <w:rFonts w:ascii="Verdana" w:hAnsi="Verdana"/>
        </w:rPr>
        <w:t>blacksmithy</w:t>
      </w:r>
      <w:proofErr w:type="spellEnd"/>
      <w:r w:rsidR="005701F7" w:rsidRPr="000E10B6">
        <w:rPr>
          <w:rFonts w:ascii="Verdana" w:hAnsi="Verdana"/>
        </w:rPr>
        <w:t xml:space="preserve">, </w:t>
      </w:r>
      <w:proofErr w:type="spellStart"/>
      <w:r w:rsidR="005701F7" w:rsidRPr="000E10B6">
        <w:rPr>
          <w:rFonts w:ascii="Verdana" w:hAnsi="Verdana"/>
        </w:rPr>
        <w:t>brasssmithy</w:t>
      </w:r>
      <w:proofErr w:type="spellEnd"/>
      <w:r w:rsidR="005701F7" w:rsidRPr="000E10B6">
        <w:rPr>
          <w:rFonts w:ascii="Verdana" w:hAnsi="Verdana"/>
        </w:rPr>
        <w:t>, carpentry, stone carving, laundry, pottery, oil pressing, basketry, hair dressing, tailoring and dyeing fall under 125 communities listed in the  State list of Backward Classes.</w:t>
      </w:r>
      <w:r w:rsidR="0084537A" w:rsidRPr="000E10B6">
        <w:rPr>
          <w:rFonts w:ascii="Verdana" w:hAnsi="Verdana"/>
        </w:rPr>
        <w:t xml:space="preserve"> </w:t>
      </w:r>
      <w:r w:rsidR="005701F7" w:rsidRPr="000E10B6">
        <w:rPr>
          <w:rFonts w:ascii="Verdana" w:hAnsi="Verdana"/>
        </w:rPr>
        <w:t xml:space="preserve"> Further, there are many of the BC communities without the traditional activities are practicing Agriculture and allied activities. Even many of the age-old practicing artisans diversified from their traditional activities and are into Agriculture and allied activities. </w:t>
      </w:r>
    </w:p>
    <w:p w:rsidR="005701F7" w:rsidRPr="000E10B6" w:rsidRDefault="005701F7" w:rsidP="00B141B8">
      <w:pPr>
        <w:autoSpaceDE w:val="0"/>
        <w:autoSpaceDN w:val="0"/>
        <w:adjustRightInd w:val="0"/>
        <w:spacing w:after="0" w:line="240" w:lineRule="auto"/>
        <w:ind w:firstLine="720"/>
        <w:jc w:val="both"/>
        <w:rPr>
          <w:rFonts w:ascii="Verdana" w:hAnsi="Verdana"/>
        </w:rPr>
      </w:pPr>
    </w:p>
    <w:p w:rsidR="005701F7" w:rsidRPr="000E10B6" w:rsidRDefault="000E10B6" w:rsidP="00B141B8">
      <w:pPr>
        <w:autoSpaceDE w:val="0"/>
        <w:autoSpaceDN w:val="0"/>
        <w:adjustRightInd w:val="0"/>
        <w:spacing w:after="0" w:line="240" w:lineRule="auto"/>
        <w:jc w:val="both"/>
        <w:rPr>
          <w:rFonts w:ascii="Verdana" w:hAnsi="Verdana"/>
        </w:rPr>
      </w:pPr>
      <w:r>
        <w:rPr>
          <w:rFonts w:ascii="Verdana" w:hAnsi="Verdana"/>
        </w:rPr>
        <w:t>3.</w:t>
      </w:r>
      <w:r>
        <w:rPr>
          <w:rFonts w:ascii="Verdana" w:hAnsi="Verdana"/>
        </w:rPr>
        <w:tab/>
      </w:r>
      <w:proofErr w:type="spellStart"/>
      <w:r w:rsidR="005701F7" w:rsidRPr="000E10B6">
        <w:rPr>
          <w:rFonts w:ascii="Verdana" w:hAnsi="Verdana"/>
        </w:rPr>
        <w:t>Adarana</w:t>
      </w:r>
      <w:proofErr w:type="spellEnd"/>
      <w:r w:rsidR="005701F7" w:rsidRPr="000E10B6">
        <w:rPr>
          <w:rFonts w:ascii="Verdana" w:hAnsi="Verdana"/>
        </w:rPr>
        <w:t xml:space="preserve"> being the flagship scheme for the </w:t>
      </w:r>
      <w:proofErr w:type="gramStart"/>
      <w:r w:rsidR="005701F7" w:rsidRPr="000E10B6">
        <w:rPr>
          <w:rFonts w:ascii="Verdana" w:hAnsi="Verdana"/>
        </w:rPr>
        <w:t>Backward</w:t>
      </w:r>
      <w:proofErr w:type="gramEnd"/>
      <w:r w:rsidR="005701F7" w:rsidRPr="000E10B6">
        <w:rPr>
          <w:rFonts w:ascii="Verdana" w:hAnsi="Verdana"/>
        </w:rPr>
        <w:t xml:space="preserve"> classes, aims to modernize their tools and technology. The Managing Director,</w:t>
      </w:r>
      <w:r w:rsidR="00F505E9" w:rsidRPr="000E10B6">
        <w:rPr>
          <w:rFonts w:ascii="Verdana" w:hAnsi="Verdana"/>
        </w:rPr>
        <w:t xml:space="preserve"> </w:t>
      </w:r>
      <w:r w:rsidR="005701F7" w:rsidRPr="000E10B6">
        <w:rPr>
          <w:rFonts w:ascii="Verdana" w:hAnsi="Verdana"/>
        </w:rPr>
        <w:t>APBCCFC Ltd., in his letter cited has proposed to relaunch the Adarana scheme under the name ADARANA II.</w:t>
      </w:r>
    </w:p>
    <w:p w:rsidR="005701F7" w:rsidRPr="000E10B6" w:rsidRDefault="005701F7" w:rsidP="00B141B8">
      <w:pPr>
        <w:autoSpaceDE w:val="0"/>
        <w:autoSpaceDN w:val="0"/>
        <w:adjustRightInd w:val="0"/>
        <w:spacing w:after="0" w:line="240" w:lineRule="auto"/>
        <w:ind w:firstLine="720"/>
        <w:jc w:val="both"/>
        <w:rPr>
          <w:rFonts w:ascii="Verdana" w:hAnsi="Verdana"/>
        </w:rPr>
      </w:pPr>
    </w:p>
    <w:p w:rsidR="005701F7" w:rsidRPr="000E10B6" w:rsidRDefault="000E10B6" w:rsidP="00B141B8">
      <w:pPr>
        <w:autoSpaceDE w:val="0"/>
        <w:autoSpaceDN w:val="0"/>
        <w:adjustRightInd w:val="0"/>
        <w:spacing w:after="0" w:line="240" w:lineRule="auto"/>
        <w:jc w:val="both"/>
        <w:rPr>
          <w:rFonts w:ascii="Verdana" w:hAnsi="Verdana"/>
        </w:rPr>
      </w:pPr>
      <w:r>
        <w:rPr>
          <w:rFonts w:ascii="Verdana" w:hAnsi="Verdana"/>
        </w:rPr>
        <w:t>4.</w:t>
      </w:r>
      <w:r>
        <w:rPr>
          <w:rFonts w:ascii="Verdana" w:hAnsi="Verdana"/>
        </w:rPr>
        <w:tab/>
      </w:r>
      <w:r w:rsidR="005701F7" w:rsidRPr="000E10B6">
        <w:rPr>
          <w:rFonts w:ascii="Verdana" w:hAnsi="Verdana"/>
        </w:rPr>
        <w:t xml:space="preserve">Government after careful consideration of the proposal hereby </w:t>
      </w:r>
      <w:proofErr w:type="gramStart"/>
      <w:r w:rsidR="005701F7" w:rsidRPr="000E10B6">
        <w:rPr>
          <w:rFonts w:ascii="Verdana" w:hAnsi="Verdana"/>
        </w:rPr>
        <w:t>issue</w:t>
      </w:r>
      <w:proofErr w:type="gramEnd"/>
      <w:r w:rsidR="005701F7" w:rsidRPr="000E10B6">
        <w:rPr>
          <w:rFonts w:ascii="Verdana" w:hAnsi="Verdana"/>
        </w:rPr>
        <w:t xml:space="preserve"> the following guidelines for implementation of Adarana scheme.</w:t>
      </w:r>
    </w:p>
    <w:p w:rsidR="0084537A" w:rsidRPr="000E10B6" w:rsidRDefault="0084537A" w:rsidP="00B141B8">
      <w:pPr>
        <w:spacing w:after="0" w:line="240" w:lineRule="auto"/>
        <w:rPr>
          <w:rFonts w:ascii="Verdana" w:hAnsi="Verdana"/>
        </w:rPr>
      </w:pPr>
    </w:p>
    <w:p w:rsidR="005701F7" w:rsidRPr="000E10B6" w:rsidRDefault="005701F7" w:rsidP="00B141B8">
      <w:pPr>
        <w:pStyle w:val="ListParagraph"/>
        <w:numPr>
          <w:ilvl w:val="0"/>
          <w:numId w:val="5"/>
        </w:numPr>
        <w:spacing w:after="0" w:line="26" w:lineRule="atLeast"/>
        <w:jc w:val="both"/>
        <w:rPr>
          <w:rFonts w:ascii="Verdana" w:hAnsi="Verdana" w:cs="Times New Roman"/>
        </w:rPr>
      </w:pPr>
      <w:r w:rsidRPr="000E10B6">
        <w:rPr>
          <w:rFonts w:ascii="Verdana" w:hAnsi="Verdana" w:cs="Times New Roman"/>
          <w:b/>
          <w:bCs/>
          <w:u w:val="single"/>
        </w:rPr>
        <w:t>OBJECTIVES OF ADARANA SCHEME</w:t>
      </w:r>
      <w:r w:rsidRPr="000E10B6">
        <w:rPr>
          <w:rFonts w:ascii="Verdana" w:hAnsi="Verdana" w:cs="Times New Roman"/>
        </w:rPr>
        <w:t>:</w:t>
      </w:r>
    </w:p>
    <w:p w:rsidR="005701F7" w:rsidRPr="000E10B6" w:rsidRDefault="005701F7" w:rsidP="00B141B8">
      <w:pPr>
        <w:pStyle w:val="ListParagraph"/>
        <w:spacing w:after="0" w:line="26" w:lineRule="atLeast"/>
        <w:jc w:val="both"/>
        <w:rPr>
          <w:rFonts w:ascii="Verdana" w:hAnsi="Verdana" w:cs="Times New Roman"/>
        </w:rPr>
      </w:pPr>
    </w:p>
    <w:p w:rsidR="005701F7" w:rsidRPr="000E10B6" w:rsidRDefault="005701F7" w:rsidP="00B141B8">
      <w:pPr>
        <w:pStyle w:val="ListParagraph"/>
        <w:numPr>
          <w:ilvl w:val="0"/>
          <w:numId w:val="6"/>
        </w:numPr>
        <w:spacing w:after="0" w:line="26" w:lineRule="atLeast"/>
        <w:ind w:left="1224"/>
        <w:jc w:val="both"/>
        <w:rPr>
          <w:rFonts w:ascii="Verdana" w:hAnsi="Verdana" w:cs="Times New Roman"/>
        </w:rPr>
      </w:pPr>
      <w:r w:rsidRPr="000E10B6">
        <w:rPr>
          <w:rFonts w:ascii="Verdana" w:hAnsi="Verdana" w:cs="Times New Roman"/>
        </w:rPr>
        <w:t xml:space="preserve">To provide financial assistance to the artisans belonging to Backward Classes for acquiring improved modern tools and gadgets for sustainable Income Generating Activity and economic development </w:t>
      </w:r>
    </w:p>
    <w:p w:rsidR="005701F7" w:rsidRPr="000E10B6" w:rsidRDefault="005701F7" w:rsidP="00B141B8">
      <w:pPr>
        <w:pStyle w:val="ListParagraph"/>
        <w:spacing w:after="0" w:line="240" w:lineRule="auto"/>
        <w:ind w:left="1224"/>
        <w:jc w:val="both"/>
        <w:rPr>
          <w:rFonts w:ascii="Verdana" w:hAnsi="Verdana" w:cs="Times New Roman"/>
        </w:rPr>
      </w:pPr>
    </w:p>
    <w:p w:rsidR="005701F7" w:rsidRPr="000E10B6" w:rsidRDefault="005701F7" w:rsidP="00B141B8">
      <w:pPr>
        <w:pStyle w:val="ListParagraph"/>
        <w:numPr>
          <w:ilvl w:val="0"/>
          <w:numId w:val="6"/>
        </w:numPr>
        <w:spacing w:after="0" w:line="26" w:lineRule="atLeast"/>
        <w:jc w:val="both"/>
        <w:rPr>
          <w:rFonts w:ascii="Verdana" w:hAnsi="Verdana" w:cs="Times New Roman"/>
        </w:rPr>
      </w:pPr>
      <w:r w:rsidRPr="000E10B6">
        <w:rPr>
          <w:rFonts w:ascii="Verdana" w:hAnsi="Verdana" w:cs="Times New Roman"/>
        </w:rPr>
        <w:t>To empower the BCs by imparting necessary training to improve their productivity with minimum drudgery and enhance the service quality according to the market needs.</w:t>
      </w:r>
    </w:p>
    <w:p w:rsidR="005701F7" w:rsidRPr="000E10B6" w:rsidRDefault="005701F7" w:rsidP="00B141B8">
      <w:pPr>
        <w:pStyle w:val="ListParagraph"/>
        <w:spacing w:after="0" w:line="240" w:lineRule="auto"/>
        <w:rPr>
          <w:rFonts w:ascii="Verdana" w:hAnsi="Verdana" w:cs="Times New Roman"/>
        </w:rPr>
      </w:pPr>
    </w:p>
    <w:p w:rsidR="005701F7" w:rsidRPr="000E10B6" w:rsidRDefault="005701F7" w:rsidP="00B141B8">
      <w:pPr>
        <w:pStyle w:val="ListParagraph"/>
        <w:numPr>
          <w:ilvl w:val="0"/>
          <w:numId w:val="5"/>
        </w:numPr>
        <w:spacing w:after="0" w:line="240" w:lineRule="auto"/>
        <w:jc w:val="both"/>
        <w:rPr>
          <w:rFonts w:ascii="Verdana" w:hAnsi="Verdana" w:cs="Times New Roman"/>
        </w:rPr>
      </w:pPr>
      <w:r w:rsidRPr="000E10B6">
        <w:rPr>
          <w:rFonts w:ascii="Verdana" w:hAnsi="Verdana" w:cs="Times New Roman"/>
          <w:b/>
          <w:u w:val="single"/>
        </w:rPr>
        <w:t>NATURE OF ASSISTANCE</w:t>
      </w:r>
      <w:r w:rsidRPr="000E10B6">
        <w:rPr>
          <w:rFonts w:ascii="Verdana" w:hAnsi="Verdana" w:cs="Times New Roman"/>
        </w:rPr>
        <w:t>:</w:t>
      </w:r>
    </w:p>
    <w:p w:rsidR="005701F7" w:rsidRPr="000E10B6" w:rsidRDefault="005701F7" w:rsidP="00B141B8">
      <w:pPr>
        <w:pStyle w:val="ListParagraph"/>
        <w:spacing w:after="0" w:line="240" w:lineRule="auto"/>
        <w:jc w:val="both"/>
        <w:rPr>
          <w:rFonts w:ascii="Verdana" w:hAnsi="Verdana" w:cs="Times New Roman"/>
        </w:rPr>
      </w:pPr>
    </w:p>
    <w:p w:rsidR="005701F7" w:rsidRDefault="005701F7" w:rsidP="00B141B8">
      <w:pPr>
        <w:pStyle w:val="ListParagraph"/>
        <w:spacing w:after="0" w:line="240" w:lineRule="auto"/>
        <w:ind w:firstLine="360"/>
        <w:jc w:val="both"/>
        <w:rPr>
          <w:rFonts w:ascii="Verdana" w:hAnsi="Verdana" w:cs="Times New Roman"/>
        </w:rPr>
      </w:pPr>
      <w:r w:rsidRPr="000E10B6">
        <w:rPr>
          <w:rFonts w:ascii="Verdana" w:hAnsi="Verdana" w:cs="Times New Roman"/>
        </w:rPr>
        <w:t xml:space="preserve">With a view to capitalize the concept of </w:t>
      </w:r>
      <w:r w:rsidRPr="000E10B6">
        <w:rPr>
          <w:rFonts w:ascii="Verdana" w:hAnsi="Verdana" w:cs="Times New Roman"/>
          <w:b/>
        </w:rPr>
        <w:t>low hanging fruits</w:t>
      </w:r>
      <w:r w:rsidRPr="000E10B6">
        <w:rPr>
          <w:rFonts w:ascii="Verdana" w:hAnsi="Verdana" w:cs="Times New Roman"/>
        </w:rPr>
        <w:t xml:space="preserve"> ADARANA </w:t>
      </w:r>
      <w:proofErr w:type="spellStart"/>
      <w:r w:rsidRPr="000E10B6">
        <w:rPr>
          <w:rFonts w:ascii="Verdana" w:hAnsi="Verdana" w:cs="Times New Roman"/>
        </w:rPr>
        <w:t>Programme</w:t>
      </w:r>
      <w:proofErr w:type="spellEnd"/>
      <w:r w:rsidRPr="000E10B6">
        <w:rPr>
          <w:rFonts w:ascii="Verdana" w:hAnsi="Verdana" w:cs="Times New Roman"/>
        </w:rPr>
        <w:t xml:space="preserve"> essentially focus on providing financial assistance in 3 slabs i.e.,   Rs. 30,000/-, Rs. 20,000/- and Rs. 10,000/- as unit cost with 70% subsidy component, 20% NBCFDC loan and 10% beneficiary contribution for procurement of Model tools and gadgets. </w:t>
      </w:r>
    </w:p>
    <w:p w:rsidR="000E10B6" w:rsidRDefault="000E10B6" w:rsidP="00B141B8">
      <w:pPr>
        <w:pStyle w:val="ListParagraph"/>
        <w:spacing w:after="0" w:line="240" w:lineRule="auto"/>
        <w:ind w:firstLine="360"/>
        <w:jc w:val="both"/>
        <w:rPr>
          <w:rFonts w:ascii="Verdana" w:hAnsi="Verdana" w:cs="Times New Roman"/>
        </w:rPr>
      </w:pPr>
    </w:p>
    <w:p w:rsidR="005701F7" w:rsidRPr="000E10B6" w:rsidRDefault="005701F7" w:rsidP="00B141B8">
      <w:pPr>
        <w:pStyle w:val="ListParagraph"/>
        <w:spacing w:after="0" w:line="240" w:lineRule="auto"/>
        <w:ind w:firstLine="360"/>
        <w:jc w:val="both"/>
        <w:rPr>
          <w:rFonts w:ascii="Verdana" w:hAnsi="Verdana" w:cs="Times New Roman"/>
        </w:rPr>
      </w:pPr>
      <w:r w:rsidRPr="000E10B6">
        <w:rPr>
          <w:rFonts w:ascii="Verdana" w:hAnsi="Verdana" w:cs="Times New Roman"/>
        </w:rPr>
        <w:t>However, it is actively being considered by the Government to provide required high-end mechanized tools to the artisans of BC communities over and above the ceiling limit of Rs.30</w:t>
      </w:r>
      <w:proofErr w:type="gramStart"/>
      <w:r w:rsidRPr="000E10B6">
        <w:rPr>
          <w:rFonts w:ascii="Verdana" w:hAnsi="Verdana" w:cs="Times New Roman"/>
        </w:rPr>
        <w:t>,000</w:t>
      </w:r>
      <w:proofErr w:type="gramEnd"/>
      <w:r w:rsidRPr="000E10B6">
        <w:rPr>
          <w:rFonts w:ascii="Verdana" w:hAnsi="Verdana" w:cs="Times New Roman"/>
        </w:rPr>
        <w:t>/- under ADARANA PLUS scheme. Separate guidelines will be issued for this scheme.</w:t>
      </w:r>
    </w:p>
    <w:p w:rsidR="00B141B8" w:rsidRDefault="00B141B8" w:rsidP="00B141B8">
      <w:pPr>
        <w:pStyle w:val="ListParagraph"/>
        <w:spacing w:after="0" w:line="240" w:lineRule="auto"/>
        <w:ind w:firstLine="360"/>
        <w:jc w:val="right"/>
        <w:rPr>
          <w:rFonts w:ascii="Verdana" w:hAnsi="Verdana" w:cs="Times New Roman"/>
        </w:rPr>
      </w:pPr>
      <w:proofErr w:type="spellStart"/>
      <w:proofErr w:type="gramStart"/>
      <w:r>
        <w:rPr>
          <w:rFonts w:ascii="Verdana" w:hAnsi="Verdana" w:cs="Times New Roman"/>
        </w:rPr>
        <w:t>Pto</w:t>
      </w:r>
      <w:proofErr w:type="spellEnd"/>
      <w:proofErr w:type="gramEnd"/>
      <w:r>
        <w:rPr>
          <w:rFonts w:ascii="Verdana" w:hAnsi="Verdana" w:cs="Times New Roman"/>
        </w:rPr>
        <w:t>.</w:t>
      </w:r>
    </w:p>
    <w:p w:rsidR="00B141B8" w:rsidRDefault="00B141B8" w:rsidP="00B141B8">
      <w:pPr>
        <w:spacing w:after="0" w:line="240" w:lineRule="auto"/>
        <w:rPr>
          <w:rFonts w:ascii="Verdana" w:hAnsi="Verdana"/>
        </w:rPr>
      </w:pPr>
    </w:p>
    <w:p w:rsidR="00B141B8" w:rsidRPr="000E10B6" w:rsidRDefault="00B141B8" w:rsidP="00B141B8">
      <w:pPr>
        <w:spacing w:after="0" w:line="240" w:lineRule="auto"/>
        <w:jc w:val="center"/>
        <w:rPr>
          <w:rFonts w:ascii="Verdana" w:hAnsi="Verdana"/>
        </w:rPr>
      </w:pPr>
      <w:r>
        <w:rPr>
          <w:rFonts w:ascii="Verdana" w:hAnsi="Verdana"/>
        </w:rPr>
        <w:lastRenderedPageBreak/>
        <w:t>- 2 -</w:t>
      </w:r>
    </w:p>
    <w:p w:rsidR="005701F7" w:rsidRPr="000E10B6" w:rsidRDefault="005701F7" w:rsidP="00B141B8">
      <w:pPr>
        <w:pStyle w:val="ListParagraph"/>
        <w:spacing w:after="0" w:line="240" w:lineRule="auto"/>
        <w:ind w:firstLine="360"/>
        <w:jc w:val="both"/>
        <w:rPr>
          <w:rFonts w:ascii="Verdana" w:hAnsi="Verdana" w:cs="Times New Roman"/>
        </w:rPr>
      </w:pPr>
    </w:p>
    <w:p w:rsidR="005701F7" w:rsidRPr="000E10B6" w:rsidRDefault="005701F7" w:rsidP="00B141B8">
      <w:pPr>
        <w:pStyle w:val="ListParagraph"/>
        <w:numPr>
          <w:ilvl w:val="0"/>
          <w:numId w:val="5"/>
        </w:numPr>
        <w:spacing w:after="0" w:line="26" w:lineRule="atLeast"/>
        <w:jc w:val="both"/>
        <w:rPr>
          <w:rFonts w:ascii="Verdana" w:hAnsi="Verdana" w:cs="Times New Roman"/>
        </w:rPr>
      </w:pPr>
      <w:r w:rsidRPr="000E10B6">
        <w:rPr>
          <w:rFonts w:ascii="Verdana" w:hAnsi="Verdana" w:cs="Times New Roman"/>
          <w:b/>
          <w:u w:val="single"/>
        </w:rPr>
        <w:t>COVERAGE</w:t>
      </w:r>
      <w:r w:rsidRPr="000E10B6">
        <w:rPr>
          <w:rFonts w:ascii="Verdana" w:hAnsi="Verdana" w:cs="Times New Roman"/>
        </w:rPr>
        <w:t>:</w:t>
      </w:r>
    </w:p>
    <w:p w:rsidR="005701F7" w:rsidRPr="000E10B6" w:rsidRDefault="005701F7" w:rsidP="00B141B8">
      <w:pPr>
        <w:pStyle w:val="ListParagraph"/>
        <w:spacing w:after="0" w:line="312" w:lineRule="auto"/>
        <w:jc w:val="both"/>
        <w:rPr>
          <w:rFonts w:ascii="Verdana" w:hAnsi="Verdana" w:cs="Times New Roman"/>
        </w:rPr>
      </w:pPr>
    </w:p>
    <w:p w:rsidR="005701F7" w:rsidRPr="000E10B6" w:rsidRDefault="005701F7" w:rsidP="00B141B8">
      <w:pPr>
        <w:pStyle w:val="ListParagraph"/>
        <w:spacing w:after="0" w:line="240" w:lineRule="auto"/>
        <w:ind w:firstLine="360"/>
        <w:jc w:val="both"/>
        <w:rPr>
          <w:rFonts w:ascii="Verdana" w:hAnsi="Verdana" w:cs="Times New Roman"/>
        </w:rPr>
      </w:pPr>
      <w:r w:rsidRPr="000E10B6">
        <w:rPr>
          <w:rFonts w:ascii="Verdana" w:hAnsi="Verdana" w:cs="Times New Roman"/>
        </w:rPr>
        <w:t xml:space="preserve">The Scheme will be implemented throughout the state of Andhra Pradesh, in all </w:t>
      </w:r>
      <w:proofErr w:type="spellStart"/>
      <w:r w:rsidRPr="000E10B6">
        <w:rPr>
          <w:rFonts w:ascii="Verdana" w:hAnsi="Verdana" w:cs="Times New Roman"/>
        </w:rPr>
        <w:t>Mandals</w:t>
      </w:r>
      <w:proofErr w:type="spellEnd"/>
      <w:r w:rsidRPr="000E10B6">
        <w:rPr>
          <w:rFonts w:ascii="Verdana" w:hAnsi="Verdana" w:cs="Times New Roman"/>
        </w:rPr>
        <w:t xml:space="preserve">/Municipalities/Municipal Corporations. </w:t>
      </w:r>
    </w:p>
    <w:p w:rsidR="005701F7" w:rsidRPr="000E10B6" w:rsidRDefault="005701F7" w:rsidP="00B141B8">
      <w:pPr>
        <w:pStyle w:val="ListParagraph"/>
        <w:spacing w:after="0" w:line="240" w:lineRule="auto"/>
        <w:ind w:firstLine="360"/>
        <w:jc w:val="both"/>
        <w:rPr>
          <w:rFonts w:ascii="Verdana" w:hAnsi="Verdana" w:cs="Times New Roman"/>
        </w:rPr>
      </w:pPr>
    </w:p>
    <w:p w:rsidR="005701F7" w:rsidRPr="000E10B6" w:rsidRDefault="005701F7" w:rsidP="00B141B8">
      <w:pPr>
        <w:pStyle w:val="ListParagraph"/>
        <w:numPr>
          <w:ilvl w:val="0"/>
          <w:numId w:val="5"/>
        </w:numPr>
        <w:spacing w:after="0" w:line="26" w:lineRule="atLeast"/>
        <w:jc w:val="both"/>
        <w:rPr>
          <w:rFonts w:ascii="Verdana" w:hAnsi="Verdana" w:cs="Times New Roman"/>
        </w:rPr>
      </w:pPr>
      <w:r w:rsidRPr="000E10B6">
        <w:rPr>
          <w:rFonts w:ascii="Verdana" w:hAnsi="Verdana" w:cs="Times New Roman"/>
          <w:b/>
          <w:u w:val="single"/>
        </w:rPr>
        <w:t>NUMBER OF BC BENEFICIARIES TO BE IDENTIFIED</w:t>
      </w:r>
      <w:r w:rsidRPr="000E10B6">
        <w:rPr>
          <w:rFonts w:ascii="Verdana" w:hAnsi="Verdana" w:cs="Times New Roman"/>
        </w:rPr>
        <w:t>:</w:t>
      </w:r>
    </w:p>
    <w:p w:rsidR="005701F7" w:rsidRPr="000E10B6" w:rsidRDefault="005701F7" w:rsidP="00B141B8">
      <w:pPr>
        <w:pStyle w:val="ListParagraph"/>
        <w:spacing w:after="0" w:line="312" w:lineRule="auto"/>
        <w:jc w:val="both"/>
        <w:rPr>
          <w:rFonts w:ascii="Verdana" w:hAnsi="Verdana" w:cs="Times New Roman"/>
        </w:rPr>
      </w:pPr>
    </w:p>
    <w:p w:rsidR="005701F7" w:rsidRPr="000E10B6" w:rsidRDefault="005701F7" w:rsidP="00B141B8">
      <w:pPr>
        <w:pStyle w:val="ListParagraph"/>
        <w:spacing w:after="0" w:line="240" w:lineRule="auto"/>
        <w:ind w:firstLine="360"/>
        <w:jc w:val="both"/>
        <w:rPr>
          <w:rFonts w:ascii="Verdana" w:hAnsi="Verdana" w:cs="Times New Roman"/>
        </w:rPr>
      </w:pPr>
      <w:r w:rsidRPr="000E10B6">
        <w:rPr>
          <w:rFonts w:ascii="Verdana" w:hAnsi="Verdana" w:cs="Times New Roman"/>
        </w:rPr>
        <w:t xml:space="preserve">Under the scheme, it proposed to cover </w:t>
      </w:r>
      <w:r w:rsidRPr="000E10B6">
        <w:rPr>
          <w:rFonts w:ascii="Verdana" w:hAnsi="Verdana" w:cs="Times New Roman"/>
          <w:bCs/>
        </w:rPr>
        <w:t>105000</w:t>
      </w:r>
      <w:r w:rsidRPr="000E10B6">
        <w:rPr>
          <w:rFonts w:ascii="Verdana" w:hAnsi="Verdana" w:cs="Times New Roman"/>
        </w:rPr>
        <w:t xml:space="preserve"> Beneficiaries with Rs.10</w:t>
      </w:r>
      <w:proofErr w:type="gramStart"/>
      <w:r w:rsidRPr="000E10B6">
        <w:rPr>
          <w:rFonts w:ascii="Verdana" w:hAnsi="Verdana" w:cs="Times New Roman"/>
        </w:rPr>
        <w:t>,000</w:t>
      </w:r>
      <w:proofErr w:type="gramEnd"/>
      <w:r w:rsidRPr="000E10B6">
        <w:rPr>
          <w:rFonts w:ascii="Verdana" w:hAnsi="Verdana" w:cs="Times New Roman"/>
        </w:rPr>
        <w:t xml:space="preserve"> unit cost and </w:t>
      </w:r>
      <w:r w:rsidRPr="000E10B6">
        <w:rPr>
          <w:rFonts w:ascii="Verdana" w:hAnsi="Verdana" w:cs="Times New Roman"/>
          <w:bCs/>
        </w:rPr>
        <w:t>83000</w:t>
      </w:r>
      <w:r w:rsidRPr="000E10B6">
        <w:rPr>
          <w:rFonts w:ascii="Verdana" w:hAnsi="Verdana" w:cs="Times New Roman"/>
        </w:rPr>
        <w:t xml:space="preserve"> Beneficiaries with Rs.20,000/- unit cost and 67000 Beneficiaries with Rs.30,000/- unit cost respectively during the financial year 2018-19.   Subsequently</w:t>
      </w:r>
      <w:r w:rsidR="00F505E9" w:rsidRPr="000E10B6">
        <w:rPr>
          <w:rFonts w:ascii="Verdana" w:hAnsi="Verdana" w:cs="Times New Roman"/>
        </w:rPr>
        <w:t>,</w:t>
      </w:r>
      <w:r w:rsidRPr="000E10B6">
        <w:rPr>
          <w:rFonts w:ascii="Verdana" w:hAnsi="Verdana" w:cs="Times New Roman"/>
        </w:rPr>
        <w:t xml:space="preserve"> the targets may be enhanced based on enhanced budget allocation from the next financial year.</w:t>
      </w:r>
    </w:p>
    <w:p w:rsidR="005701F7" w:rsidRPr="000E10B6" w:rsidRDefault="005701F7" w:rsidP="00B141B8">
      <w:pPr>
        <w:pStyle w:val="ListParagraph"/>
        <w:spacing w:after="0" w:line="312" w:lineRule="auto"/>
        <w:ind w:firstLine="360"/>
        <w:jc w:val="both"/>
        <w:rPr>
          <w:rFonts w:ascii="Verdana" w:hAnsi="Verdana" w:cs="Times New Roman"/>
        </w:rPr>
      </w:pPr>
    </w:p>
    <w:p w:rsidR="005701F7" w:rsidRPr="000E10B6" w:rsidRDefault="005701F7" w:rsidP="00B141B8">
      <w:pPr>
        <w:pStyle w:val="ListParagraph"/>
        <w:numPr>
          <w:ilvl w:val="0"/>
          <w:numId w:val="5"/>
        </w:numPr>
        <w:spacing w:after="0" w:line="26" w:lineRule="atLeast"/>
        <w:jc w:val="both"/>
        <w:rPr>
          <w:rFonts w:ascii="Verdana" w:hAnsi="Verdana" w:cs="Times New Roman"/>
        </w:rPr>
      </w:pPr>
      <w:r w:rsidRPr="000E10B6">
        <w:rPr>
          <w:rFonts w:ascii="Verdana" w:hAnsi="Verdana" w:cs="Times New Roman"/>
          <w:b/>
          <w:u w:val="single"/>
        </w:rPr>
        <w:t>PATTERN OF ASSISTANCE</w:t>
      </w:r>
      <w:r w:rsidRPr="000E10B6">
        <w:rPr>
          <w:rFonts w:ascii="Verdana" w:hAnsi="Verdana" w:cs="Times New Roman"/>
        </w:rPr>
        <w:t xml:space="preserve">: </w:t>
      </w:r>
    </w:p>
    <w:p w:rsidR="005701F7" w:rsidRPr="000E10B6" w:rsidRDefault="005701F7" w:rsidP="00B141B8">
      <w:pPr>
        <w:pStyle w:val="ListParagraph"/>
        <w:spacing w:after="0" w:line="312" w:lineRule="auto"/>
        <w:jc w:val="both"/>
        <w:rPr>
          <w:rFonts w:ascii="Verdana" w:hAnsi="Verdana" w:cs="Times New Roman"/>
        </w:rPr>
      </w:pPr>
    </w:p>
    <w:p w:rsidR="005701F7" w:rsidRPr="000E10B6" w:rsidRDefault="005701F7" w:rsidP="00B141B8">
      <w:pPr>
        <w:pStyle w:val="ListParagraph"/>
        <w:spacing w:after="0" w:line="240" w:lineRule="auto"/>
        <w:jc w:val="both"/>
        <w:rPr>
          <w:rFonts w:ascii="Verdana" w:hAnsi="Verdana" w:cs="Times New Roman"/>
        </w:rPr>
      </w:pPr>
      <w:r w:rsidRPr="000E10B6">
        <w:rPr>
          <w:rFonts w:ascii="Verdana" w:hAnsi="Verdana" w:cs="Times New Roman"/>
        </w:rPr>
        <w:t>(</w:t>
      </w:r>
      <w:proofErr w:type="spellStart"/>
      <w:r w:rsidRPr="000E10B6">
        <w:rPr>
          <w:rFonts w:ascii="Verdana" w:hAnsi="Verdana" w:cs="Times New Roman"/>
        </w:rPr>
        <w:t>i</w:t>
      </w:r>
      <w:proofErr w:type="spellEnd"/>
      <w:r w:rsidRPr="000E10B6">
        <w:rPr>
          <w:rFonts w:ascii="Verdana" w:hAnsi="Verdana" w:cs="Times New Roman"/>
        </w:rPr>
        <w:t xml:space="preserve">)  </w:t>
      </w:r>
      <w:r w:rsidRPr="000E10B6">
        <w:rPr>
          <w:rFonts w:ascii="Verdana" w:hAnsi="Verdana" w:cs="Times New Roman"/>
        </w:rPr>
        <w:tab/>
        <w:t xml:space="preserve">Unit Cost for BCs </w:t>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t>-</w:t>
      </w:r>
      <w:r w:rsidRPr="000E10B6">
        <w:rPr>
          <w:rFonts w:ascii="Verdana" w:hAnsi="Verdana" w:cs="Times New Roman"/>
        </w:rPr>
        <w:tab/>
        <w:t xml:space="preserve">Rs. 10,000/- </w:t>
      </w:r>
    </w:p>
    <w:p w:rsidR="005701F7" w:rsidRPr="000E10B6" w:rsidRDefault="005701F7" w:rsidP="00B141B8">
      <w:pPr>
        <w:pStyle w:val="ListParagraph"/>
        <w:spacing w:after="0" w:line="240" w:lineRule="auto"/>
        <w:ind w:left="1080" w:firstLine="360"/>
        <w:jc w:val="both"/>
        <w:rPr>
          <w:rFonts w:ascii="Verdana" w:hAnsi="Verdana" w:cs="Times New Roman"/>
        </w:rPr>
      </w:pPr>
      <w:proofErr w:type="gramStart"/>
      <w:r w:rsidRPr="000E10B6">
        <w:rPr>
          <w:rFonts w:ascii="Verdana" w:hAnsi="Verdana" w:cs="Times New Roman"/>
        </w:rPr>
        <w:t>Subsidy component (70%)</w:t>
      </w:r>
      <w:r w:rsidRPr="000E10B6">
        <w:rPr>
          <w:rFonts w:ascii="Verdana" w:hAnsi="Verdana" w:cs="Times New Roman"/>
        </w:rPr>
        <w:tab/>
      </w:r>
      <w:r w:rsidRPr="000E10B6">
        <w:rPr>
          <w:rFonts w:ascii="Verdana" w:hAnsi="Verdana" w:cs="Times New Roman"/>
        </w:rPr>
        <w:tab/>
        <w:t>-</w:t>
      </w:r>
      <w:r w:rsidRPr="000E10B6">
        <w:rPr>
          <w:rFonts w:ascii="Verdana" w:hAnsi="Verdana" w:cs="Times New Roman"/>
        </w:rPr>
        <w:tab/>
        <w:t>Rs.</w:t>
      </w:r>
      <w:proofErr w:type="gramEnd"/>
      <w:r w:rsidRPr="000E10B6">
        <w:rPr>
          <w:rFonts w:ascii="Verdana" w:hAnsi="Verdana" w:cs="Times New Roman"/>
        </w:rPr>
        <w:t xml:space="preserve">  7,000/-</w:t>
      </w:r>
    </w:p>
    <w:p w:rsidR="005701F7" w:rsidRPr="000E10B6" w:rsidRDefault="005701F7" w:rsidP="00B141B8">
      <w:pPr>
        <w:pStyle w:val="ListParagraph"/>
        <w:spacing w:after="0" w:line="240" w:lineRule="auto"/>
        <w:ind w:left="1080" w:firstLine="360"/>
        <w:jc w:val="both"/>
        <w:rPr>
          <w:rFonts w:ascii="Verdana" w:hAnsi="Verdana" w:cs="Times New Roman"/>
        </w:rPr>
      </w:pPr>
      <w:r w:rsidRPr="000E10B6">
        <w:rPr>
          <w:rFonts w:ascii="Verdana" w:hAnsi="Verdana" w:cs="Times New Roman"/>
        </w:rPr>
        <w:t xml:space="preserve">NBCFDC Loan </w:t>
      </w:r>
      <w:proofErr w:type="gramStart"/>
      <w:r w:rsidRPr="000E10B6">
        <w:rPr>
          <w:rFonts w:ascii="Verdana" w:hAnsi="Verdana" w:cs="Times New Roman"/>
        </w:rPr>
        <w:t>component  (</w:t>
      </w:r>
      <w:proofErr w:type="gramEnd"/>
      <w:r w:rsidRPr="000E10B6">
        <w:rPr>
          <w:rFonts w:ascii="Verdana" w:hAnsi="Verdana" w:cs="Times New Roman"/>
        </w:rPr>
        <w:t>20%)</w:t>
      </w:r>
      <w:r w:rsidRPr="000E10B6">
        <w:rPr>
          <w:rFonts w:ascii="Verdana" w:hAnsi="Verdana" w:cs="Times New Roman"/>
        </w:rPr>
        <w:tab/>
        <w:t>-</w:t>
      </w:r>
      <w:r w:rsidRPr="000E10B6">
        <w:rPr>
          <w:rFonts w:ascii="Verdana" w:hAnsi="Verdana" w:cs="Times New Roman"/>
        </w:rPr>
        <w:tab/>
        <w:t>Rs.  2,000/-</w:t>
      </w:r>
    </w:p>
    <w:p w:rsidR="005701F7" w:rsidRPr="000E10B6" w:rsidRDefault="005701F7" w:rsidP="00B141B8">
      <w:pPr>
        <w:pStyle w:val="ListParagraph"/>
        <w:spacing w:after="0" w:line="240" w:lineRule="auto"/>
        <w:ind w:left="1080" w:firstLine="360"/>
        <w:jc w:val="both"/>
        <w:rPr>
          <w:rFonts w:ascii="Verdana" w:hAnsi="Verdana" w:cs="Times New Roman"/>
        </w:rPr>
      </w:pPr>
      <w:proofErr w:type="gramStart"/>
      <w:r w:rsidRPr="000E10B6">
        <w:rPr>
          <w:rFonts w:ascii="Verdana" w:hAnsi="Verdana" w:cs="Times New Roman"/>
        </w:rPr>
        <w:t>Beneficiary contribution (10%)</w:t>
      </w:r>
      <w:r w:rsidRPr="000E10B6">
        <w:rPr>
          <w:rFonts w:ascii="Verdana" w:hAnsi="Verdana" w:cs="Times New Roman"/>
        </w:rPr>
        <w:tab/>
      </w:r>
      <w:r w:rsidRPr="000E10B6">
        <w:rPr>
          <w:rFonts w:ascii="Verdana" w:hAnsi="Verdana" w:cs="Times New Roman"/>
        </w:rPr>
        <w:tab/>
        <w:t>-</w:t>
      </w:r>
      <w:r w:rsidRPr="000E10B6">
        <w:rPr>
          <w:rFonts w:ascii="Verdana" w:hAnsi="Verdana" w:cs="Times New Roman"/>
        </w:rPr>
        <w:tab/>
        <w:t>Rs.</w:t>
      </w:r>
      <w:proofErr w:type="gramEnd"/>
      <w:r w:rsidRPr="000E10B6">
        <w:rPr>
          <w:rFonts w:ascii="Verdana" w:hAnsi="Verdana" w:cs="Times New Roman"/>
        </w:rPr>
        <w:t xml:space="preserve">  1,000/-</w:t>
      </w:r>
    </w:p>
    <w:p w:rsidR="005701F7" w:rsidRPr="000E10B6" w:rsidRDefault="005701F7" w:rsidP="00B141B8">
      <w:pPr>
        <w:pStyle w:val="ListParagraph"/>
        <w:spacing w:after="0" w:line="240" w:lineRule="auto"/>
        <w:ind w:left="1080"/>
        <w:jc w:val="both"/>
        <w:rPr>
          <w:rFonts w:ascii="Verdana" w:hAnsi="Verdana" w:cs="Times New Roman"/>
        </w:rPr>
      </w:pPr>
    </w:p>
    <w:p w:rsidR="005701F7" w:rsidRPr="000E10B6" w:rsidRDefault="005701F7" w:rsidP="00B141B8">
      <w:pPr>
        <w:pStyle w:val="ListParagraph"/>
        <w:spacing w:after="0" w:line="240" w:lineRule="auto"/>
        <w:jc w:val="both"/>
        <w:rPr>
          <w:rFonts w:ascii="Verdana" w:hAnsi="Verdana" w:cs="Times New Roman"/>
        </w:rPr>
      </w:pPr>
      <w:r w:rsidRPr="000E10B6">
        <w:rPr>
          <w:rFonts w:ascii="Verdana" w:hAnsi="Verdana" w:cs="Times New Roman"/>
        </w:rPr>
        <w:t xml:space="preserve">(ii)  </w:t>
      </w:r>
      <w:r w:rsidRPr="000E10B6">
        <w:rPr>
          <w:rFonts w:ascii="Verdana" w:hAnsi="Verdana" w:cs="Times New Roman"/>
        </w:rPr>
        <w:tab/>
        <w:t xml:space="preserve">Unit Cost for BCs </w:t>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t>-</w:t>
      </w:r>
      <w:r w:rsidRPr="000E10B6">
        <w:rPr>
          <w:rFonts w:ascii="Verdana" w:hAnsi="Verdana" w:cs="Times New Roman"/>
        </w:rPr>
        <w:tab/>
        <w:t xml:space="preserve">Rs. 20,000/- </w:t>
      </w:r>
    </w:p>
    <w:p w:rsidR="005701F7" w:rsidRPr="000E10B6" w:rsidRDefault="005701F7" w:rsidP="00B141B8">
      <w:pPr>
        <w:pStyle w:val="ListParagraph"/>
        <w:spacing w:after="0" w:line="240" w:lineRule="auto"/>
        <w:ind w:left="1080" w:firstLine="360"/>
        <w:jc w:val="both"/>
        <w:rPr>
          <w:rFonts w:ascii="Verdana" w:hAnsi="Verdana" w:cs="Times New Roman"/>
        </w:rPr>
      </w:pPr>
      <w:r w:rsidRPr="000E10B6">
        <w:rPr>
          <w:rFonts w:ascii="Verdana" w:hAnsi="Verdana" w:cs="Times New Roman"/>
        </w:rPr>
        <w:t>Subsidy component (70%)</w:t>
      </w:r>
      <w:r w:rsidRPr="000E10B6">
        <w:rPr>
          <w:rFonts w:ascii="Verdana" w:hAnsi="Verdana" w:cs="Times New Roman"/>
        </w:rPr>
        <w:tab/>
      </w:r>
      <w:r w:rsidRPr="000E10B6">
        <w:rPr>
          <w:rFonts w:ascii="Verdana" w:hAnsi="Verdana" w:cs="Times New Roman"/>
        </w:rPr>
        <w:tab/>
        <w:t>-</w:t>
      </w:r>
      <w:r w:rsidRPr="000E10B6">
        <w:rPr>
          <w:rFonts w:ascii="Verdana" w:hAnsi="Verdana" w:cs="Times New Roman"/>
        </w:rPr>
        <w:tab/>
        <w:t>Rs. 14,000/-</w:t>
      </w:r>
    </w:p>
    <w:p w:rsidR="005701F7" w:rsidRPr="000E10B6" w:rsidRDefault="005701F7" w:rsidP="00B141B8">
      <w:pPr>
        <w:pStyle w:val="ListParagraph"/>
        <w:spacing w:after="0" w:line="240" w:lineRule="auto"/>
        <w:ind w:left="1080" w:firstLine="360"/>
        <w:jc w:val="both"/>
        <w:rPr>
          <w:rFonts w:ascii="Verdana" w:hAnsi="Verdana" w:cs="Times New Roman"/>
        </w:rPr>
      </w:pPr>
      <w:r w:rsidRPr="000E10B6">
        <w:rPr>
          <w:rFonts w:ascii="Verdana" w:hAnsi="Verdana" w:cs="Times New Roman"/>
        </w:rPr>
        <w:t xml:space="preserve">NBCFDC Loan </w:t>
      </w:r>
      <w:proofErr w:type="gramStart"/>
      <w:r w:rsidRPr="000E10B6">
        <w:rPr>
          <w:rFonts w:ascii="Verdana" w:hAnsi="Verdana" w:cs="Times New Roman"/>
        </w:rPr>
        <w:t>component  (</w:t>
      </w:r>
      <w:proofErr w:type="gramEnd"/>
      <w:r w:rsidRPr="000E10B6">
        <w:rPr>
          <w:rFonts w:ascii="Verdana" w:hAnsi="Verdana" w:cs="Times New Roman"/>
        </w:rPr>
        <w:t>20%)</w:t>
      </w:r>
      <w:r w:rsidRPr="000E10B6">
        <w:rPr>
          <w:rFonts w:ascii="Verdana" w:hAnsi="Verdana" w:cs="Times New Roman"/>
        </w:rPr>
        <w:tab/>
        <w:t>-</w:t>
      </w:r>
      <w:r w:rsidRPr="000E10B6">
        <w:rPr>
          <w:rFonts w:ascii="Verdana" w:hAnsi="Verdana" w:cs="Times New Roman"/>
        </w:rPr>
        <w:tab/>
        <w:t>Rs.  4,000/-</w:t>
      </w:r>
    </w:p>
    <w:p w:rsidR="005701F7" w:rsidRPr="000E10B6" w:rsidRDefault="005701F7" w:rsidP="00B141B8">
      <w:pPr>
        <w:pStyle w:val="ListParagraph"/>
        <w:spacing w:after="0" w:line="240" w:lineRule="auto"/>
        <w:ind w:left="1080" w:firstLine="360"/>
        <w:jc w:val="both"/>
        <w:rPr>
          <w:rFonts w:ascii="Verdana" w:hAnsi="Verdana" w:cs="Times New Roman"/>
        </w:rPr>
      </w:pPr>
      <w:proofErr w:type="gramStart"/>
      <w:r w:rsidRPr="000E10B6">
        <w:rPr>
          <w:rFonts w:ascii="Verdana" w:hAnsi="Verdana" w:cs="Times New Roman"/>
        </w:rPr>
        <w:t>Beneficiary contribution (10%)</w:t>
      </w:r>
      <w:r w:rsidRPr="000E10B6">
        <w:rPr>
          <w:rFonts w:ascii="Verdana" w:hAnsi="Verdana" w:cs="Times New Roman"/>
        </w:rPr>
        <w:tab/>
      </w:r>
      <w:r w:rsidRPr="000E10B6">
        <w:rPr>
          <w:rFonts w:ascii="Verdana" w:hAnsi="Verdana" w:cs="Times New Roman"/>
        </w:rPr>
        <w:tab/>
        <w:t>-</w:t>
      </w:r>
      <w:r w:rsidRPr="000E10B6">
        <w:rPr>
          <w:rFonts w:ascii="Verdana" w:hAnsi="Verdana" w:cs="Times New Roman"/>
        </w:rPr>
        <w:tab/>
        <w:t>Rs.</w:t>
      </w:r>
      <w:proofErr w:type="gramEnd"/>
      <w:r w:rsidRPr="000E10B6">
        <w:rPr>
          <w:rFonts w:ascii="Verdana" w:hAnsi="Verdana" w:cs="Times New Roman"/>
        </w:rPr>
        <w:t xml:space="preserve">  2,000/-</w:t>
      </w:r>
    </w:p>
    <w:p w:rsidR="005701F7" w:rsidRPr="000E10B6" w:rsidRDefault="005701F7" w:rsidP="00B141B8">
      <w:pPr>
        <w:pStyle w:val="ListParagraph"/>
        <w:spacing w:after="0" w:line="240" w:lineRule="auto"/>
        <w:ind w:left="1080"/>
        <w:jc w:val="both"/>
        <w:rPr>
          <w:rFonts w:ascii="Verdana" w:hAnsi="Verdana" w:cs="Times New Roman"/>
        </w:rPr>
      </w:pPr>
    </w:p>
    <w:p w:rsidR="005701F7" w:rsidRPr="000E10B6" w:rsidRDefault="005701F7" w:rsidP="00B141B8">
      <w:pPr>
        <w:pStyle w:val="ListParagraph"/>
        <w:spacing w:after="0" w:line="240" w:lineRule="auto"/>
        <w:jc w:val="both"/>
        <w:rPr>
          <w:rFonts w:ascii="Verdana" w:hAnsi="Verdana" w:cs="Times New Roman"/>
        </w:rPr>
      </w:pPr>
      <w:r w:rsidRPr="000E10B6">
        <w:rPr>
          <w:rFonts w:ascii="Verdana" w:hAnsi="Verdana" w:cs="Times New Roman"/>
        </w:rPr>
        <w:t xml:space="preserve">(iii)  </w:t>
      </w:r>
      <w:r w:rsidRPr="000E10B6">
        <w:rPr>
          <w:rFonts w:ascii="Verdana" w:hAnsi="Verdana" w:cs="Times New Roman"/>
        </w:rPr>
        <w:tab/>
        <w:t xml:space="preserve">Unit Cost for BCs </w:t>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t>-</w:t>
      </w:r>
      <w:r w:rsidRPr="000E10B6">
        <w:rPr>
          <w:rFonts w:ascii="Verdana" w:hAnsi="Verdana" w:cs="Times New Roman"/>
        </w:rPr>
        <w:tab/>
        <w:t xml:space="preserve">Rs. 30,000/- </w:t>
      </w:r>
    </w:p>
    <w:p w:rsidR="005701F7" w:rsidRPr="000E10B6" w:rsidRDefault="005701F7" w:rsidP="00B141B8">
      <w:pPr>
        <w:pStyle w:val="ListParagraph"/>
        <w:spacing w:after="0" w:line="240" w:lineRule="auto"/>
        <w:ind w:left="1080" w:firstLine="360"/>
        <w:jc w:val="both"/>
        <w:rPr>
          <w:rFonts w:ascii="Verdana" w:hAnsi="Verdana" w:cs="Times New Roman"/>
        </w:rPr>
      </w:pPr>
      <w:r w:rsidRPr="000E10B6">
        <w:rPr>
          <w:rFonts w:ascii="Verdana" w:hAnsi="Verdana" w:cs="Times New Roman"/>
        </w:rPr>
        <w:t>Subsidy component (70%)</w:t>
      </w:r>
      <w:r w:rsidRPr="000E10B6">
        <w:rPr>
          <w:rFonts w:ascii="Verdana" w:hAnsi="Verdana" w:cs="Times New Roman"/>
        </w:rPr>
        <w:tab/>
      </w:r>
      <w:r w:rsidRPr="000E10B6">
        <w:rPr>
          <w:rFonts w:ascii="Verdana" w:hAnsi="Verdana" w:cs="Times New Roman"/>
        </w:rPr>
        <w:tab/>
        <w:t>-</w:t>
      </w:r>
      <w:r w:rsidRPr="000E10B6">
        <w:rPr>
          <w:rFonts w:ascii="Verdana" w:hAnsi="Verdana" w:cs="Times New Roman"/>
        </w:rPr>
        <w:tab/>
        <w:t>Rs. 21,000/-</w:t>
      </w:r>
    </w:p>
    <w:p w:rsidR="005701F7" w:rsidRPr="000E10B6" w:rsidRDefault="005701F7" w:rsidP="00B141B8">
      <w:pPr>
        <w:pStyle w:val="ListParagraph"/>
        <w:spacing w:after="0" w:line="240" w:lineRule="auto"/>
        <w:ind w:left="1080" w:firstLine="360"/>
        <w:jc w:val="both"/>
        <w:rPr>
          <w:rFonts w:ascii="Verdana" w:hAnsi="Verdana" w:cs="Times New Roman"/>
        </w:rPr>
      </w:pPr>
      <w:r w:rsidRPr="000E10B6">
        <w:rPr>
          <w:rFonts w:ascii="Verdana" w:hAnsi="Verdana" w:cs="Times New Roman"/>
        </w:rPr>
        <w:t xml:space="preserve">NBCFDC Loan </w:t>
      </w:r>
      <w:proofErr w:type="gramStart"/>
      <w:r w:rsidRPr="000E10B6">
        <w:rPr>
          <w:rFonts w:ascii="Verdana" w:hAnsi="Verdana" w:cs="Times New Roman"/>
        </w:rPr>
        <w:t>component  (</w:t>
      </w:r>
      <w:proofErr w:type="gramEnd"/>
      <w:r w:rsidRPr="000E10B6">
        <w:rPr>
          <w:rFonts w:ascii="Verdana" w:hAnsi="Verdana" w:cs="Times New Roman"/>
        </w:rPr>
        <w:t>20%)</w:t>
      </w:r>
      <w:r w:rsidRPr="000E10B6">
        <w:rPr>
          <w:rFonts w:ascii="Verdana" w:hAnsi="Verdana" w:cs="Times New Roman"/>
        </w:rPr>
        <w:tab/>
        <w:t>-</w:t>
      </w:r>
      <w:r w:rsidRPr="000E10B6">
        <w:rPr>
          <w:rFonts w:ascii="Verdana" w:hAnsi="Verdana" w:cs="Times New Roman"/>
        </w:rPr>
        <w:tab/>
        <w:t>Rs.   6,000/-</w:t>
      </w:r>
    </w:p>
    <w:p w:rsidR="005701F7" w:rsidRPr="000E10B6" w:rsidRDefault="005701F7" w:rsidP="00B141B8">
      <w:pPr>
        <w:pStyle w:val="ListParagraph"/>
        <w:spacing w:after="0" w:line="240" w:lineRule="auto"/>
        <w:ind w:left="1080" w:firstLine="360"/>
        <w:jc w:val="both"/>
        <w:rPr>
          <w:rFonts w:ascii="Verdana" w:hAnsi="Verdana" w:cs="Times New Roman"/>
        </w:rPr>
      </w:pPr>
      <w:proofErr w:type="gramStart"/>
      <w:r w:rsidRPr="000E10B6">
        <w:rPr>
          <w:rFonts w:ascii="Verdana" w:hAnsi="Verdana" w:cs="Times New Roman"/>
        </w:rPr>
        <w:t>Beneficiary contribution (10%)</w:t>
      </w:r>
      <w:r w:rsidRPr="000E10B6">
        <w:rPr>
          <w:rFonts w:ascii="Verdana" w:hAnsi="Verdana" w:cs="Times New Roman"/>
        </w:rPr>
        <w:tab/>
      </w:r>
      <w:r w:rsidRPr="000E10B6">
        <w:rPr>
          <w:rFonts w:ascii="Verdana" w:hAnsi="Verdana" w:cs="Times New Roman"/>
        </w:rPr>
        <w:tab/>
        <w:t>-</w:t>
      </w:r>
      <w:r w:rsidRPr="000E10B6">
        <w:rPr>
          <w:rFonts w:ascii="Verdana" w:hAnsi="Verdana" w:cs="Times New Roman"/>
        </w:rPr>
        <w:tab/>
        <w:t>Rs.</w:t>
      </w:r>
      <w:proofErr w:type="gramEnd"/>
      <w:r w:rsidRPr="000E10B6">
        <w:rPr>
          <w:rFonts w:ascii="Verdana" w:hAnsi="Verdana" w:cs="Times New Roman"/>
        </w:rPr>
        <w:t xml:space="preserve">   3,000/-</w:t>
      </w:r>
    </w:p>
    <w:p w:rsidR="005701F7" w:rsidRPr="000E10B6" w:rsidRDefault="005701F7" w:rsidP="00B141B8">
      <w:pPr>
        <w:spacing w:after="0" w:line="240" w:lineRule="auto"/>
        <w:jc w:val="both"/>
        <w:rPr>
          <w:rFonts w:ascii="Verdana" w:hAnsi="Verdana"/>
        </w:rPr>
      </w:pPr>
    </w:p>
    <w:p w:rsidR="005701F7" w:rsidRPr="000E10B6" w:rsidRDefault="005701F7" w:rsidP="00B141B8">
      <w:pPr>
        <w:pStyle w:val="ListParagraph"/>
        <w:numPr>
          <w:ilvl w:val="0"/>
          <w:numId w:val="5"/>
        </w:numPr>
        <w:spacing w:after="0" w:line="26" w:lineRule="atLeast"/>
        <w:jc w:val="both"/>
        <w:rPr>
          <w:rFonts w:ascii="Verdana" w:hAnsi="Verdana" w:cs="Times New Roman"/>
        </w:rPr>
      </w:pPr>
      <w:r w:rsidRPr="000E10B6">
        <w:rPr>
          <w:rFonts w:ascii="Verdana" w:hAnsi="Verdana" w:cs="Times New Roman"/>
          <w:b/>
          <w:u w:val="single"/>
        </w:rPr>
        <w:t>ELIGIBILITY CRITERIA FOR ASSISTANCE</w:t>
      </w:r>
      <w:r w:rsidRPr="000E10B6">
        <w:rPr>
          <w:rFonts w:ascii="Verdana" w:hAnsi="Verdana" w:cs="Times New Roman"/>
        </w:rPr>
        <w:t xml:space="preserve">: </w:t>
      </w:r>
    </w:p>
    <w:p w:rsidR="005701F7" w:rsidRPr="000E10B6" w:rsidRDefault="005701F7" w:rsidP="00B141B8">
      <w:pPr>
        <w:pStyle w:val="ListParagraph"/>
        <w:spacing w:after="0" w:line="26" w:lineRule="atLeast"/>
        <w:jc w:val="both"/>
        <w:rPr>
          <w:rFonts w:ascii="Verdana" w:hAnsi="Verdana" w:cs="Times New Roman"/>
          <w:b/>
          <w:u w:val="single"/>
        </w:rPr>
      </w:pPr>
    </w:p>
    <w:p w:rsidR="005701F7" w:rsidRPr="000E10B6" w:rsidRDefault="005701F7" w:rsidP="00B141B8">
      <w:pPr>
        <w:pStyle w:val="ListParagraph"/>
        <w:spacing w:after="0" w:line="26" w:lineRule="atLeast"/>
        <w:jc w:val="both"/>
        <w:rPr>
          <w:rFonts w:ascii="Verdana" w:hAnsi="Verdana" w:cs="Times New Roman"/>
          <w:bCs/>
        </w:rPr>
      </w:pPr>
      <w:r w:rsidRPr="000E10B6">
        <w:rPr>
          <w:rFonts w:ascii="Verdana" w:hAnsi="Verdana" w:cs="Times New Roman"/>
          <w:bCs/>
        </w:rPr>
        <w:t>The following criteria will be adopted</w:t>
      </w:r>
    </w:p>
    <w:p w:rsidR="005701F7" w:rsidRPr="000E10B6" w:rsidRDefault="005701F7" w:rsidP="00B141B8">
      <w:pPr>
        <w:pStyle w:val="ListParagraph"/>
        <w:spacing w:after="0" w:line="26" w:lineRule="atLeast"/>
        <w:jc w:val="both"/>
        <w:rPr>
          <w:rFonts w:ascii="Verdana" w:hAnsi="Verdana" w:cs="Times New Roman"/>
          <w:bCs/>
        </w:rPr>
      </w:pPr>
    </w:p>
    <w:p w:rsidR="005701F7" w:rsidRPr="000E10B6" w:rsidRDefault="005701F7" w:rsidP="00B141B8">
      <w:pPr>
        <w:pStyle w:val="ListParagraph"/>
        <w:widowControl w:val="0"/>
        <w:numPr>
          <w:ilvl w:val="2"/>
          <w:numId w:val="4"/>
        </w:numPr>
        <w:tabs>
          <w:tab w:val="left" w:pos="1583"/>
        </w:tabs>
        <w:autoSpaceDE w:val="0"/>
        <w:autoSpaceDN w:val="0"/>
        <w:spacing w:after="0" w:line="360" w:lineRule="auto"/>
        <w:ind w:left="1582"/>
        <w:contextualSpacing w:val="0"/>
        <w:jc w:val="both"/>
        <w:rPr>
          <w:rFonts w:ascii="Verdana" w:hAnsi="Verdana"/>
        </w:rPr>
      </w:pPr>
      <w:r w:rsidRPr="000E10B6">
        <w:rPr>
          <w:rFonts w:ascii="Verdana" w:hAnsi="Verdana"/>
        </w:rPr>
        <w:t>Age of BC beneficiaries : 18- 50</w:t>
      </w:r>
      <w:r w:rsidRPr="000E10B6">
        <w:rPr>
          <w:rFonts w:ascii="Verdana" w:hAnsi="Verdana"/>
          <w:spacing w:val="-3"/>
        </w:rPr>
        <w:t xml:space="preserve"> </w:t>
      </w:r>
      <w:r w:rsidRPr="000E10B6">
        <w:rPr>
          <w:rFonts w:ascii="Verdana" w:hAnsi="Verdana"/>
        </w:rPr>
        <w:t>years</w:t>
      </w:r>
    </w:p>
    <w:p w:rsidR="005701F7" w:rsidRPr="000E10B6" w:rsidRDefault="005701F7" w:rsidP="00B141B8">
      <w:pPr>
        <w:pStyle w:val="ListParagraph"/>
        <w:widowControl w:val="0"/>
        <w:numPr>
          <w:ilvl w:val="2"/>
          <w:numId w:val="4"/>
        </w:numPr>
        <w:tabs>
          <w:tab w:val="left" w:pos="2303"/>
        </w:tabs>
        <w:autoSpaceDE w:val="0"/>
        <w:autoSpaceDN w:val="0"/>
        <w:spacing w:after="0" w:line="240" w:lineRule="auto"/>
        <w:ind w:right="325"/>
        <w:contextualSpacing w:val="0"/>
        <w:jc w:val="both"/>
        <w:rPr>
          <w:rFonts w:ascii="Verdana" w:hAnsi="Verdana"/>
        </w:rPr>
      </w:pPr>
      <w:r w:rsidRPr="000E10B6">
        <w:rPr>
          <w:rFonts w:ascii="Verdana" w:hAnsi="Verdana"/>
        </w:rPr>
        <w:t xml:space="preserve">Beneficiary shall be registered with </w:t>
      </w:r>
      <w:proofErr w:type="spellStart"/>
      <w:r w:rsidRPr="000E10B6">
        <w:rPr>
          <w:rFonts w:ascii="Verdana" w:hAnsi="Verdana"/>
        </w:rPr>
        <w:t>Praja</w:t>
      </w:r>
      <w:proofErr w:type="spellEnd"/>
      <w:r w:rsidRPr="000E10B6">
        <w:rPr>
          <w:rFonts w:ascii="Verdana" w:hAnsi="Verdana"/>
        </w:rPr>
        <w:t xml:space="preserve"> </w:t>
      </w:r>
      <w:proofErr w:type="spellStart"/>
      <w:r w:rsidRPr="000E10B6">
        <w:rPr>
          <w:rFonts w:ascii="Verdana" w:hAnsi="Verdana"/>
        </w:rPr>
        <w:t>Sadhikara</w:t>
      </w:r>
      <w:proofErr w:type="spellEnd"/>
      <w:r w:rsidRPr="000E10B6">
        <w:rPr>
          <w:rFonts w:ascii="Verdana" w:hAnsi="Verdana"/>
        </w:rPr>
        <w:t xml:space="preserve"> Survey before sanction.  </w:t>
      </w:r>
    </w:p>
    <w:p w:rsidR="005701F7" w:rsidRPr="000E10B6" w:rsidRDefault="005701F7" w:rsidP="00B141B8">
      <w:pPr>
        <w:widowControl w:val="0"/>
        <w:tabs>
          <w:tab w:val="left" w:pos="2467"/>
          <w:tab w:val="left" w:pos="2468"/>
          <w:tab w:val="left" w:pos="6069"/>
          <w:tab w:val="left" w:pos="6789"/>
        </w:tabs>
        <w:autoSpaceDE w:val="0"/>
        <w:autoSpaceDN w:val="0"/>
        <w:spacing w:after="0" w:line="240" w:lineRule="auto"/>
        <w:jc w:val="both"/>
        <w:rPr>
          <w:rFonts w:ascii="Verdana" w:hAnsi="Verdana"/>
        </w:rPr>
      </w:pPr>
      <w:r w:rsidRPr="000E10B6">
        <w:rPr>
          <w:rFonts w:ascii="Verdana" w:hAnsi="Verdana"/>
        </w:rPr>
        <w:t xml:space="preserve">            </w:t>
      </w:r>
    </w:p>
    <w:p w:rsidR="005701F7" w:rsidRPr="000E10B6" w:rsidRDefault="005701F7" w:rsidP="00B141B8">
      <w:pPr>
        <w:pStyle w:val="ListParagraph"/>
        <w:widowControl w:val="0"/>
        <w:numPr>
          <w:ilvl w:val="0"/>
          <w:numId w:val="15"/>
        </w:numPr>
        <w:tabs>
          <w:tab w:val="left" w:pos="1583"/>
        </w:tabs>
        <w:autoSpaceDE w:val="0"/>
        <w:autoSpaceDN w:val="0"/>
        <w:spacing w:after="0" w:line="240" w:lineRule="auto"/>
        <w:contextualSpacing w:val="0"/>
        <w:jc w:val="both"/>
        <w:rPr>
          <w:rFonts w:ascii="Verdana" w:hAnsi="Verdana"/>
          <w:b/>
          <w:i/>
        </w:rPr>
      </w:pPr>
      <w:r w:rsidRPr="000E10B6">
        <w:rPr>
          <w:rFonts w:ascii="Verdana" w:hAnsi="Verdana"/>
          <w:b/>
          <w:i/>
        </w:rPr>
        <w:t>preference shall be given</w:t>
      </w:r>
      <w:r w:rsidRPr="000E10B6">
        <w:rPr>
          <w:rFonts w:ascii="Verdana" w:hAnsi="Verdana"/>
          <w:b/>
          <w:i/>
          <w:spacing w:val="-5"/>
        </w:rPr>
        <w:t xml:space="preserve"> </w:t>
      </w:r>
      <w:r w:rsidRPr="000E10B6">
        <w:rPr>
          <w:rFonts w:ascii="Verdana" w:hAnsi="Verdana"/>
          <w:b/>
          <w:i/>
        </w:rPr>
        <w:t>to:</w:t>
      </w:r>
    </w:p>
    <w:p w:rsidR="005701F7" w:rsidRPr="000E10B6" w:rsidRDefault="005701F7" w:rsidP="00B141B8">
      <w:pPr>
        <w:pStyle w:val="ListParagraph"/>
        <w:widowControl w:val="0"/>
        <w:numPr>
          <w:ilvl w:val="3"/>
          <w:numId w:val="15"/>
        </w:numPr>
        <w:tabs>
          <w:tab w:val="left" w:pos="2303"/>
        </w:tabs>
        <w:autoSpaceDE w:val="0"/>
        <w:autoSpaceDN w:val="0"/>
        <w:spacing w:after="0" w:line="240" w:lineRule="auto"/>
        <w:ind w:left="2302" w:right="325" w:hanging="720"/>
        <w:contextualSpacing w:val="0"/>
        <w:jc w:val="both"/>
        <w:rPr>
          <w:rFonts w:ascii="Verdana" w:hAnsi="Verdana"/>
        </w:rPr>
      </w:pPr>
      <w:proofErr w:type="spellStart"/>
      <w:r w:rsidRPr="000E10B6">
        <w:rPr>
          <w:rFonts w:ascii="Verdana" w:hAnsi="Verdana"/>
        </w:rPr>
        <w:t>He/She</w:t>
      </w:r>
      <w:proofErr w:type="spellEnd"/>
      <w:r w:rsidRPr="000E10B6">
        <w:rPr>
          <w:rFonts w:ascii="Verdana" w:hAnsi="Verdana"/>
        </w:rPr>
        <w:t xml:space="preserve"> shall be a practicing artisan. </w:t>
      </w:r>
    </w:p>
    <w:p w:rsidR="005701F7" w:rsidRPr="000E10B6" w:rsidRDefault="005701F7" w:rsidP="00B141B8">
      <w:pPr>
        <w:pStyle w:val="ListParagraph"/>
        <w:widowControl w:val="0"/>
        <w:numPr>
          <w:ilvl w:val="3"/>
          <w:numId w:val="15"/>
        </w:numPr>
        <w:tabs>
          <w:tab w:val="left" w:pos="2303"/>
        </w:tabs>
        <w:autoSpaceDE w:val="0"/>
        <w:autoSpaceDN w:val="0"/>
        <w:spacing w:after="0" w:line="240" w:lineRule="auto"/>
        <w:ind w:left="2302" w:right="319" w:hanging="720"/>
        <w:contextualSpacing w:val="0"/>
        <w:jc w:val="both"/>
        <w:rPr>
          <w:rFonts w:ascii="Verdana" w:hAnsi="Verdana"/>
        </w:rPr>
      </w:pPr>
      <w:r w:rsidRPr="000E10B6">
        <w:rPr>
          <w:rFonts w:ascii="Verdana" w:hAnsi="Verdana"/>
        </w:rPr>
        <w:t>Beneficiaries who are availing the Economic support Schemes for the first</w:t>
      </w:r>
      <w:r w:rsidRPr="000E10B6">
        <w:rPr>
          <w:rFonts w:ascii="Verdana" w:hAnsi="Verdana"/>
          <w:spacing w:val="-5"/>
        </w:rPr>
        <w:t xml:space="preserve"> </w:t>
      </w:r>
      <w:r w:rsidRPr="000E10B6">
        <w:rPr>
          <w:rFonts w:ascii="Verdana" w:hAnsi="Verdana"/>
        </w:rPr>
        <w:t>time.</w:t>
      </w:r>
    </w:p>
    <w:p w:rsidR="005701F7" w:rsidRPr="000E10B6" w:rsidRDefault="005701F7" w:rsidP="00B141B8">
      <w:pPr>
        <w:pStyle w:val="ListParagraph"/>
        <w:widowControl w:val="0"/>
        <w:numPr>
          <w:ilvl w:val="3"/>
          <w:numId w:val="15"/>
        </w:numPr>
        <w:tabs>
          <w:tab w:val="left" w:pos="2303"/>
        </w:tabs>
        <w:autoSpaceDE w:val="0"/>
        <w:autoSpaceDN w:val="0"/>
        <w:spacing w:after="0" w:line="240" w:lineRule="auto"/>
        <w:ind w:left="2302" w:right="325" w:hanging="720"/>
        <w:contextualSpacing w:val="0"/>
        <w:jc w:val="both"/>
        <w:rPr>
          <w:rFonts w:ascii="Verdana" w:hAnsi="Verdana"/>
        </w:rPr>
      </w:pPr>
      <w:r w:rsidRPr="000E10B6">
        <w:rPr>
          <w:rFonts w:ascii="Verdana" w:hAnsi="Verdana"/>
        </w:rPr>
        <w:t xml:space="preserve">Candidates who were trained under any skill improvement </w:t>
      </w:r>
      <w:proofErr w:type="spellStart"/>
      <w:r w:rsidRPr="000E10B6">
        <w:rPr>
          <w:rFonts w:ascii="Verdana" w:hAnsi="Verdana"/>
        </w:rPr>
        <w:t>programmes</w:t>
      </w:r>
      <w:proofErr w:type="spellEnd"/>
      <w:r w:rsidRPr="000E10B6">
        <w:rPr>
          <w:rFonts w:ascii="Verdana" w:hAnsi="Verdana"/>
        </w:rPr>
        <w:t xml:space="preserve"> of the government or welfare corporations either in the current year or</w:t>
      </w:r>
      <w:r w:rsidRPr="000E10B6">
        <w:rPr>
          <w:rFonts w:ascii="Verdana" w:hAnsi="Verdana"/>
          <w:spacing w:val="-5"/>
        </w:rPr>
        <w:t xml:space="preserve"> </w:t>
      </w:r>
      <w:r w:rsidRPr="000E10B6">
        <w:rPr>
          <w:rFonts w:ascii="Verdana" w:hAnsi="Verdana"/>
        </w:rPr>
        <w:t>earlier in the proposed trade of his/her interest.</w:t>
      </w:r>
    </w:p>
    <w:p w:rsidR="005701F7" w:rsidRPr="000E10B6" w:rsidRDefault="005701F7" w:rsidP="00B141B8">
      <w:pPr>
        <w:pStyle w:val="ListParagraph"/>
        <w:widowControl w:val="0"/>
        <w:numPr>
          <w:ilvl w:val="2"/>
          <w:numId w:val="15"/>
        </w:numPr>
        <w:tabs>
          <w:tab w:val="left" w:pos="1583"/>
        </w:tabs>
        <w:autoSpaceDE w:val="0"/>
        <w:autoSpaceDN w:val="0"/>
        <w:spacing w:after="0" w:line="240" w:lineRule="auto"/>
        <w:ind w:left="1582" w:right="324"/>
        <w:contextualSpacing w:val="0"/>
        <w:jc w:val="both"/>
        <w:rPr>
          <w:rFonts w:ascii="Verdana" w:hAnsi="Verdana"/>
        </w:rPr>
      </w:pPr>
      <w:r w:rsidRPr="000E10B6">
        <w:rPr>
          <w:rFonts w:ascii="Verdana" w:hAnsi="Verdana"/>
        </w:rPr>
        <w:t>Beneficiaries availing financial support under Adarana schemes for the year 2018-19 shall not be eligible under any economic support schemes for the next three</w:t>
      </w:r>
      <w:r w:rsidRPr="000E10B6">
        <w:rPr>
          <w:rFonts w:ascii="Verdana" w:hAnsi="Verdana"/>
          <w:spacing w:val="-3"/>
        </w:rPr>
        <w:t xml:space="preserve"> </w:t>
      </w:r>
      <w:r w:rsidRPr="000E10B6">
        <w:rPr>
          <w:rFonts w:ascii="Verdana" w:hAnsi="Verdana"/>
        </w:rPr>
        <w:t>years</w:t>
      </w:r>
    </w:p>
    <w:p w:rsidR="005701F7" w:rsidRPr="000E10B6" w:rsidRDefault="005701F7" w:rsidP="00B141B8">
      <w:pPr>
        <w:pStyle w:val="ListParagraph"/>
        <w:widowControl w:val="0"/>
        <w:numPr>
          <w:ilvl w:val="2"/>
          <w:numId w:val="15"/>
        </w:numPr>
        <w:tabs>
          <w:tab w:val="left" w:pos="1583"/>
        </w:tabs>
        <w:autoSpaceDE w:val="0"/>
        <w:autoSpaceDN w:val="0"/>
        <w:spacing w:after="0" w:line="240" w:lineRule="auto"/>
        <w:ind w:left="1582" w:right="324"/>
        <w:contextualSpacing w:val="0"/>
        <w:jc w:val="both"/>
        <w:rPr>
          <w:rFonts w:ascii="Verdana" w:hAnsi="Verdana"/>
        </w:rPr>
      </w:pPr>
      <w:r w:rsidRPr="000E10B6">
        <w:rPr>
          <w:rFonts w:ascii="Verdana" w:hAnsi="Verdana"/>
        </w:rPr>
        <w:t xml:space="preserve">Preference shall be given to women beneficiaries so as to cover a minimum of 33 1/3% of the total target for the district and Mandal </w:t>
      </w:r>
      <w:r w:rsidRPr="000E10B6">
        <w:rPr>
          <w:rFonts w:ascii="Verdana" w:hAnsi="Verdana"/>
          <w:spacing w:val="-3"/>
        </w:rPr>
        <w:t>level.</w:t>
      </w:r>
    </w:p>
    <w:p w:rsidR="000E10B6" w:rsidRDefault="000E10B6" w:rsidP="00B141B8">
      <w:pPr>
        <w:spacing w:after="0" w:line="26" w:lineRule="atLeast"/>
        <w:jc w:val="both"/>
        <w:rPr>
          <w:rFonts w:ascii="Verdana" w:hAnsi="Verdana"/>
        </w:rPr>
      </w:pPr>
    </w:p>
    <w:p w:rsidR="005701F7" w:rsidRPr="000E10B6" w:rsidRDefault="005701F7" w:rsidP="00B141B8">
      <w:pPr>
        <w:pStyle w:val="ListParagraph"/>
        <w:numPr>
          <w:ilvl w:val="0"/>
          <w:numId w:val="5"/>
        </w:numPr>
        <w:spacing w:after="0" w:line="26" w:lineRule="atLeast"/>
        <w:jc w:val="both"/>
        <w:rPr>
          <w:rFonts w:ascii="Verdana" w:hAnsi="Verdana" w:cs="Times New Roman"/>
        </w:rPr>
      </w:pPr>
      <w:r w:rsidRPr="000E10B6">
        <w:rPr>
          <w:rFonts w:ascii="Verdana" w:hAnsi="Verdana" w:cs="Times New Roman"/>
          <w:b/>
          <w:u w:val="single"/>
        </w:rPr>
        <w:t>HOW TO APPLY</w:t>
      </w:r>
      <w:r w:rsidRPr="000E10B6">
        <w:rPr>
          <w:rFonts w:ascii="Verdana" w:hAnsi="Verdana" w:cs="Times New Roman"/>
        </w:rPr>
        <w:t xml:space="preserve">: </w:t>
      </w:r>
    </w:p>
    <w:p w:rsidR="005701F7" w:rsidRPr="000E10B6" w:rsidRDefault="005701F7" w:rsidP="00B141B8">
      <w:pPr>
        <w:pStyle w:val="ListParagraph"/>
        <w:spacing w:after="0" w:line="26" w:lineRule="atLeast"/>
        <w:ind w:left="0" w:firstLine="360"/>
        <w:jc w:val="both"/>
        <w:rPr>
          <w:rFonts w:ascii="Verdana" w:hAnsi="Verdana" w:cs="Times New Roman"/>
          <w:b/>
          <w:u w:val="single"/>
        </w:rPr>
      </w:pPr>
    </w:p>
    <w:p w:rsidR="005701F7" w:rsidRDefault="005701F7" w:rsidP="00B141B8">
      <w:pPr>
        <w:pStyle w:val="ListParagraph"/>
        <w:spacing w:after="0" w:line="240" w:lineRule="auto"/>
        <w:ind w:right="237" w:firstLine="720"/>
        <w:jc w:val="both"/>
        <w:rPr>
          <w:rFonts w:ascii="Verdana" w:hAnsi="Verdana"/>
        </w:rPr>
      </w:pPr>
      <w:r w:rsidRPr="000E10B6">
        <w:rPr>
          <w:rFonts w:ascii="Verdana" w:hAnsi="Verdana"/>
        </w:rPr>
        <w:t xml:space="preserve">BC artisans for availing the financial assistance shall apply through Adarana Portal/OBMMS accessible through </w:t>
      </w:r>
      <w:proofErr w:type="spellStart"/>
      <w:r w:rsidRPr="000E10B6">
        <w:rPr>
          <w:rFonts w:ascii="Verdana" w:hAnsi="Verdana"/>
        </w:rPr>
        <w:t>Meeseva</w:t>
      </w:r>
      <w:proofErr w:type="spellEnd"/>
      <w:r w:rsidRPr="000E10B6">
        <w:rPr>
          <w:rFonts w:ascii="Verdana" w:hAnsi="Verdana"/>
        </w:rPr>
        <w:t>/MPDO office/Internet kiosk etc</w:t>
      </w:r>
      <w:proofErr w:type="gramStart"/>
      <w:r w:rsidRPr="000E10B6">
        <w:rPr>
          <w:rFonts w:ascii="Verdana" w:hAnsi="Verdana"/>
        </w:rPr>
        <w:t>.,</w:t>
      </w:r>
      <w:proofErr w:type="gramEnd"/>
      <w:r w:rsidRPr="000E10B6">
        <w:rPr>
          <w:rFonts w:ascii="Verdana" w:hAnsi="Verdana"/>
        </w:rPr>
        <w:t xml:space="preserve">  </w:t>
      </w:r>
    </w:p>
    <w:p w:rsidR="00B141B8" w:rsidRDefault="00B141B8" w:rsidP="00B141B8">
      <w:pPr>
        <w:pStyle w:val="ListParagraph"/>
        <w:spacing w:after="0" w:line="240" w:lineRule="auto"/>
        <w:ind w:right="237" w:firstLine="720"/>
        <w:jc w:val="both"/>
        <w:rPr>
          <w:rFonts w:ascii="Verdana" w:hAnsi="Verdana"/>
        </w:rPr>
      </w:pPr>
    </w:p>
    <w:p w:rsidR="00B141B8" w:rsidRDefault="00B141B8" w:rsidP="00B141B8">
      <w:pPr>
        <w:spacing w:after="0" w:line="26" w:lineRule="atLeast"/>
        <w:jc w:val="right"/>
        <w:rPr>
          <w:rFonts w:ascii="Verdana" w:hAnsi="Verdana"/>
        </w:rPr>
      </w:pPr>
      <w:proofErr w:type="gramStart"/>
      <w:r>
        <w:rPr>
          <w:rFonts w:ascii="Verdana" w:hAnsi="Verdana"/>
        </w:rPr>
        <w:t>Contd..</w:t>
      </w:r>
      <w:proofErr w:type="gramEnd"/>
      <w:r>
        <w:rPr>
          <w:rFonts w:ascii="Verdana" w:hAnsi="Verdana"/>
        </w:rPr>
        <w:t>P.3</w:t>
      </w:r>
    </w:p>
    <w:p w:rsidR="00B141B8" w:rsidRDefault="00B141B8" w:rsidP="00B141B8">
      <w:pPr>
        <w:spacing w:after="0" w:line="26" w:lineRule="atLeast"/>
        <w:jc w:val="center"/>
        <w:rPr>
          <w:rFonts w:ascii="Verdana" w:hAnsi="Verdana"/>
        </w:rPr>
      </w:pPr>
    </w:p>
    <w:p w:rsidR="00B141B8" w:rsidRPr="000E10B6" w:rsidRDefault="00B141B8" w:rsidP="00B141B8">
      <w:pPr>
        <w:spacing w:after="0" w:line="240" w:lineRule="auto"/>
        <w:jc w:val="center"/>
        <w:rPr>
          <w:rFonts w:ascii="Verdana" w:hAnsi="Verdana"/>
        </w:rPr>
      </w:pPr>
      <w:r>
        <w:rPr>
          <w:rFonts w:ascii="Verdana" w:hAnsi="Verdana"/>
        </w:rPr>
        <w:lastRenderedPageBreak/>
        <w:t>- 3 -</w:t>
      </w:r>
    </w:p>
    <w:p w:rsidR="00B141B8" w:rsidRPr="000E10B6" w:rsidRDefault="00B141B8" w:rsidP="00B141B8">
      <w:pPr>
        <w:pStyle w:val="ListParagraph"/>
        <w:spacing w:after="0" w:line="240" w:lineRule="auto"/>
        <w:ind w:right="237" w:firstLine="720"/>
        <w:jc w:val="both"/>
        <w:rPr>
          <w:rFonts w:ascii="Verdana" w:hAnsi="Verdana"/>
        </w:rPr>
      </w:pPr>
    </w:p>
    <w:p w:rsidR="005701F7" w:rsidRPr="000E10B6" w:rsidRDefault="005701F7" w:rsidP="00B141B8">
      <w:pPr>
        <w:pStyle w:val="ListParagraph"/>
        <w:numPr>
          <w:ilvl w:val="0"/>
          <w:numId w:val="5"/>
        </w:numPr>
        <w:spacing w:after="0" w:line="26" w:lineRule="atLeast"/>
        <w:jc w:val="both"/>
        <w:rPr>
          <w:rFonts w:ascii="Verdana" w:hAnsi="Verdana" w:cs="Times New Roman"/>
        </w:rPr>
      </w:pPr>
      <w:r w:rsidRPr="000E10B6">
        <w:rPr>
          <w:rFonts w:ascii="Verdana" w:hAnsi="Verdana" w:cs="Times New Roman"/>
          <w:b/>
          <w:u w:val="single"/>
        </w:rPr>
        <w:t>FIXATION OF TARGETS</w:t>
      </w:r>
      <w:r w:rsidRPr="000E10B6">
        <w:rPr>
          <w:rFonts w:ascii="Verdana" w:hAnsi="Verdana" w:cs="Times New Roman"/>
        </w:rPr>
        <w:t xml:space="preserve">: </w:t>
      </w:r>
    </w:p>
    <w:p w:rsidR="005701F7" w:rsidRPr="000E10B6" w:rsidRDefault="005701F7" w:rsidP="00B141B8">
      <w:pPr>
        <w:pStyle w:val="ListParagraph"/>
        <w:spacing w:after="0" w:line="240" w:lineRule="auto"/>
        <w:ind w:firstLine="720"/>
        <w:jc w:val="both"/>
        <w:rPr>
          <w:rFonts w:ascii="Verdana" w:hAnsi="Verdana"/>
        </w:rPr>
      </w:pPr>
    </w:p>
    <w:p w:rsidR="005701F7" w:rsidRPr="000E10B6" w:rsidRDefault="005701F7" w:rsidP="00B141B8">
      <w:pPr>
        <w:pStyle w:val="ListParagraph"/>
        <w:widowControl w:val="0"/>
        <w:tabs>
          <w:tab w:val="left" w:pos="720"/>
        </w:tabs>
        <w:autoSpaceDE w:val="0"/>
        <w:autoSpaceDN w:val="0"/>
        <w:spacing w:after="0" w:line="240" w:lineRule="auto"/>
        <w:ind w:right="324"/>
        <w:jc w:val="both"/>
        <w:rPr>
          <w:rFonts w:ascii="Verdana" w:hAnsi="Verdana"/>
        </w:rPr>
      </w:pPr>
      <w:r w:rsidRPr="000E10B6">
        <w:rPr>
          <w:rFonts w:ascii="Verdana" w:hAnsi="Verdana"/>
        </w:rPr>
        <w:tab/>
        <w:t xml:space="preserve">The total targeted beneficiaries indicated for the districts shall be            sub-divided Mandal/ municipality wise in proportion to the BC population based on the </w:t>
      </w:r>
      <w:proofErr w:type="spellStart"/>
      <w:r w:rsidRPr="000E10B6">
        <w:rPr>
          <w:rFonts w:ascii="Verdana" w:hAnsi="Verdana"/>
        </w:rPr>
        <w:t>Praja</w:t>
      </w:r>
      <w:proofErr w:type="spellEnd"/>
      <w:r w:rsidRPr="000E10B6">
        <w:rPr>
          <w:rFonts w:ascii="Verdana" w:hAnsi="Verdana"/>
        </w:rPr>
        <w:t xml:space="preserve"> </w:t>
      </w:r>
      <w:proofErr w:type="spellStart"/>
      <w:r w:rsidRPr="000E10B6">
        <w:rPr>
          <w:rFonts w:ascii="Verdana" w:hAnsi="Verdana"/>
        </w:rPr>
        <w:t>Sadhikara</w:t>
      </w:r>
      <w:proofErr w:type="spellEnd"/>
      <w:r w:rsidRPr="000E10B6">
        <w:rPr>
          <w:rFonts w:ascii="Verdana" w:hAnsi="Verdana"/>
        </w:rPr>
        <w:t xml:space="preserve"> Survey Data of the respective Mandal/ Municipality of districts. </w:t>
      </w:r>
    </w:p>
    <w:p w:rsidR="005701F7" w:rsidRPr="000E10B6" w:rsidRDefault="005701F7" w:rsidP="00B141B8">
      <w:pPr>
        <w:pStyle w:val="ListParagraph"/>
        <w:spacing w:after="0" w:line="240" w:lineRule="auto"/>
        <w:ind w:left="1800"/>
        <w:jc w:val="both"/>
        <w:rPr>
          <w:rFonts w:ascii="Verdana" w:hAnsi="Verdana" w:cs="Times New Roman"/>
          <w:b/>
          <w:u w:val="single"/>
        </w:rPr>
      </w:pPr>
    </w:p>
    <w:p w:rsidR="005701F7" w:rsidRPr="000E10B6" w:rsidRDefault="005701F7" w:rsidP="00B141B8">
      <w:pPr>
        <w:pStyle w:val="ListParagraph"/>
        <w:numPr>
          <w:ilvl w:val="0"/>
          <w:numId w:val="5"/>
        </w:numPr>
        <w:spacing w:after="0" w:line="26" w:lineRule="atLeast"/>
        <w:jc w:val="both"/>
        <w:rPr>
          <w:rFonts w:ascii="Verdana" w:hAnsi="Verdana" w:cs="Times New Roman"/>
          <w:b/>
          <w:bCs/>
          <w:u w:val="single"/>
        </w:rPr>
      </w:pPr>
      <w:r w:rsidRPr="000E10B6">
        <w:rPr>
          <w:rFonts w:ascii="Verdana" w:hAnsi="Verdana" w:cs="Times New Roman"/>
          <w:b/>
          <w:bCs/>
          <w:u w:val="single"/>
        </w:rPr>
        <w:t>SELECTION OF BENEFICIARIES</w:t>
      </w:r>
    </w:p>
    <w:p w:rsidR="005701F7" w:rsidRPr="000E10B6" w:rsidRDefault="005701F7" w:rsidP="00B141B8">
      <w:pPr>
        <w:spacing w:after="0" w:line="26" w:lineRule="atLeast"/>
        <w:jc w:val="both"/>
        <w:rPr>
          <w:rFonts w:ascii="Verdana" w:hAnsi="Verdana"/>
          <w:b/>
          <w:bCs/>
          <w:u w:val="single"/>
        </w:rPr>
      </w:pPr>
    </w:p>
    <w:p w:rsidR="005701F7" w:rsidRPr="000E10B6" w:rsidRDefault="005701F7" w:rsidP="00B141B8">
      <w:pPr>
        <w:pStyle w:val="ListParagraph"/>
        <w:numPr>
          <w:ilvl w:val="0"/>
          <w:numId w:val="7"/>
        </w:numPr>
        <w:spacing w:after="0" w:line="240" w:lineRule="auto"/>
        <w:jc w:val="both"/>
        <w:rPr>
          <w:rFonts w:ascii="Verdana" w:eastAsia="Calibri" w:hAnsi="Verdana" w:cs="Verdana"/>
        </w:rPr>
      </w:pPr>
      <w:r w:rsidRPr="000E10B6">
        <w:rPr>
          <w:rFonts w:ascii="Verdana" w:hAnsi="Verdana" w:cs="Times New Roman"/>
        </w:rPr>
        <w:t xml:space="preserve">The selection of beneficiaries will be done through Screening and Selection Committee at the Mandal /Municipality level on the lines of Self Employment Schemes as per GO Ms.No.111 </w:t>
      </w:r>
      <w:r w:rsidRPr="000E10B6">
        <w:rPr>
          <w:rFonts w:ascii="Verdana" w:eastAsia="Calibri" w:hAnsi="Verdana" w:cs="Verdana,Bold"/>
        </w:rPr>
        <w:t>Social Welfare (SCP) Department</w:t>
      </w:r>
      <w:r w:rsidRPr="000E10B6">
        <w:rPr>
          <w:rFonts w:ascii="Verdana" w:eastAsia="Calibri" w:hAnsi="Verdana" w:cs="Verdana,Bold"/>
          <w:b/>
          <w:bCs/>
        </w:rPr>
        <w:t xml:space="preserve">   </w:t>
      </w:r>
      <w:r w:rsidRPr="000E10B6">
        <w:rPr>
          <w:rFonts w:ascii="Verdana" w:hAnsi="Verdana" w:cs="Times New Roman"/>
        </w:rPr>
        <w:t>Dated.</w:t>
      </w:r>
      <w:r w:rsidRPr="000E10B6">
        <w:rPr>
          <w:rFonts w:ascii="Verdana" w:eastAsia="Calibri" w:hAnsi="Verdana" w:cs="Verdana"/>
        </w:rPr>
        <w:t xml:space="preserve"> 23-11-2016.</w:t>
      </w:r>
    </w:p>
    <w:p w:rsidR="005701F7" w:rsidRPr="000E10B6" w:rsidRDefault="005701F7" w:rsidP="00B141B8">
      <w:pPr>
        <w:pStyle w:val="ListParagraph"/>
        <w:spacing w:after="0" w:line="240" w:lineRule="auto"/>
        <w:ind w:left="1080"/>
        <w:jc w:val="both"/>
        <w:rPr>
          <w:rFonts w:ascii="Verdana" w:eastAsia="Calibri" w:hAnsi="Verdana" w:cs="Verdana"/>
        </w:rPr>
      </w:pPr>
    </w:p>
    <w:p w:rsidR="005701F7" w:rsidRPr="000E10B6" w:rsidRDefault="005701F7" w:rsidP="00B141B8">
      <w:pPr>
        <w:pStyle w:val="ListParagraph"/>
        <w:widowControl w:val="0"/>
        <w:numPr>
          <w:ilvl w:val="0"/>
          <w:numId w:val="7"/>
        </w:numPr>
        <w:tabs>
          <w:tab w:val="left" w:pos="720"/>
          <w:tab w:val="left" w:pos="1134"/>
        </w:tabs>
        <w:autoSpaceDE w:val="0"/>
        <w:autoSpaceDN w:val="0"/>
        <w:spacing w:after="0" w:line="240" w:lineRule="auto"/>
        <w:ind w:right="324"/>
        <w:jc w:val="both"/>
        <w:rPr>
          <w:rFonts w:ascii="Verdana" w:hAnsi="Verdana"/>
        </w:rPr>
      </w:pPr>
      <w:r w:rsidRPr="000E10B6">
        <w:rPr>
          <w:rFonts w:ascii="Verdana" w:hAnsi="Verdana"/>
        </w:rPr>
        <w:t xml:space="preserve">In case of any dispute over the selection of beneficiary, the decision of the majority members will prevail. </w:t>
      </w:r>
    </w:p>
    <w:p w:rsidR="007F0F58" w:rsidRPr="000E10B6" w:rsidRDefault="007F0F58" w:rsidP="00B141B8">
      <w:pPr>
        <w:pStyle w:val="ListParagraph"/>
        <w:spacing w:after="0" w:line="240" w:lineRule="auto"/>
        <w:rPr>
          <w:rFonts w:ascii="Verdana" w:hAnsi="Verdana"/>
        </w:rPr>
      </w:pPr>
    </w:p>
    <w:p w:rsidR="007F0F58" w:rsidRPr="000E10B6" w:rsidRDefault="007F0F58" w:rsidP="00B141B8">
      <w:pPr>
        <w:pStyle w:val="ListParagraph"/>
        <w:widowControl w:val="0"/>
        <w:numPr>
          <w:ilvl w:val="0"/>
          <w:numId w:val="7"/>
        </w:numPr>
        <w:tabs>
          <w:tab w:val="left" w:pos="720"/>
          <w:tab w:val="left" w:pos="1134"/>
        </w:tabs>
        <w:autoSpaceDE w:val="0"/>
        <w:autoSpaceDN w:val="0"/>
        <w:spacing w:after="0" w:line="240" w:lineRule="auto"/>
        <w:ind w:right="324"/>
        <w:jc w:val="both"/>
        <w:rPr>
          <w:rFonts w:ascii="Verdana" w:hAnsi="Verdana"/>
        </w:rPr>
      </w:pPr>
      <w:r w:rsidRPr="000E10B6">
        <w:rPr>
          <w:rFonts w:ascii="Verdana" w:hAnsi="Verdana"/>
        </w:rPr>
        <w:t xml:space="preserve">The process of selection and grounding of the </w:t>
      </w:r>
      <w:proofErr w:type="spellStart"/>
      <w:r w:rsidRPr="000E10B6">
        <w:rPr>
          <w:rFonts w:ascii="Verdana" w:hAnsi="Verdana"/>
        </w:rPr>
        <w:t>programme</w:t>
      </w:r>
      <w:proofErr w:type="spellEnd"/>
      <w:r w:rsidRPr="000E10B6">
        <w:rPr>
          <w:rFonts w:ascii="Verdana" w:hAnsi="Verdana"/>
        </w:rPr>
        <w:t xml:space="preserve"> shall be strictly adhered to the prescribed timelines. </w:t>
      </w:r>
    </w:p>
    <w:p w:rsidR="005701F7" w:rsidRPr="000E10B6" w:rsidRDefault="005701F7" w:rsidP="00B141B8">
      <w:pPr>
        <w:pStyle w:val="ListParagraph"/>
        <w:widowControl w:val="0"/>
        <w:tabs>
          <w:tab w:val="left" w:pos="720"/>
          <w:tab w:val="left" w:pos="1134"/>
        </w:tabs>
        <w:autoSpaceDE w:val="0"/>
        <w:autoSpaceDN w:val="0"/>
        <w:spacing w:after="0" w:line="240" w:lineRule="auto"/>
        <w:ind w:left="0" w:right="324"/>
        <w:jc w:val="both"/>
        <w:rPr>
          <w:rFonts w:ascii="Verdana" w:hAnsi="Verdana"/>
        </w:rPr>
      </w:pPr>
    </w:p>
    <w:p w:rsidR="005701F7" w:rsidRPr="000E10B6" w:rsidRDefault="005701F7" w:rsidP="00B141B8">
      <w:pPr>
        <w:pStyle w:val="ListParagraph"/>
        <w:widowControl w:val="0"/>
        <w:numPr>
          <w:ilvl w:val="0"/>
          <w:numId w:val="7"/>
        </w:numPr>
        <w:tabs>
          <w:tab w:val="left" w:pos="720"/>
        </w:tabs>
        <w:autoSpaceDE w:val="0"/>
        <w:autoSpaceDN w:val="0"/>
        <w:spacing w:after="0" w:line="240" w:lineRule="auto"/>
        <w:ind w:right="324"/>
        <w:jc w:val="both"/>
        <w:rPr>
          <w:rFonts w:ascii="Verdana" w:hAnsi="Verdana"/>
        </w:rPr>
      </w:pPr>
      <w:r w:rsidRPr="000E10B6">
        <w:rPr>
          <w:rFonts w:ascii="Verdana" w:hAnsi="Verdana"/>
        </w:rPr>
        <w:t>The composition of the screening-cum-selection committee shall be as follows:</w:t>
      </w:r>
    </w:p>
    <w:p w:rsidR="005701F7" w:rsidRPr="000E10B6" w:rsidRDefault="005701F7" w:rsidP="00B141B8">
      <w:pPr>
        <w:pStyle w:val="ListParagraph"/>
        <w:widowControl w:val="0"/>
        <w:tabs>
          <w:tab w:val="left" w:pos="720"/>
        </w:tabs>
        <w:autoSpaceDE w:val="0"/>
        <w:autoSpaceDN w:val="0"/>
        <w:spacing w:after="0" w:line="240" w:lineRule="auto"/>
        <w:ind w:left="1080" w:right="324"/>
        <w:jc w:val="both"/>
        <w:rPr>
          <w:rFonts w:ascii="Verdana" w:hAnsi="Verdana"/>
        </w:rPr>
      </w:pPr>
    </w:p>
    <w:tbl>
      <w:tblPr>
        <w:tblW w:w="9214" w:type="dxa"/>
        <w:tblInd w:w="250" w:type="dxa"/>
        <w:tblLook w:val="04A0"/>
      </w:tblPr>
      <w:tblGrid>
        <w:gridCol w:w="791"/>
        <w:gridCol w:w="1666"/>
        <w:gridCol w:w="2187"/>
        <w:gridCol w:w="2322"/>
        <w:gridCol w:w="2248"/>
      </w:tblGrid>
      <w:tr w:rsidR="005701F7" w:rsidRPr="000E10B6" w:rsidTr="00BB6039">
        <w:trPr>
          <w:trHeight w:val="1025"/>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039" w:rsidRPr="000E10B6" w:rsidRDefault="005701F7" w:rsidP="00B141B8">
            <w:pPr>
              <w:spacing w:after="0" w:line="240" w:lineRule="auto"/>
              <w:jc w:val="center"/>
              <w:rPr>
                <w:rFonts w:ascii="Verdana" w:hAnsi="Verdana"/>
                <w:b/>
                <w:bCs/>
                <w:color w:val="000000"/>
              </w:rPr>
            </w:pPr>
            <w:r w:rsidRPr="000E10B6">
              <w:rPr>
                <w:rFonts w:ascii="Verdana" w:hAnsi="Verdana"/>
                <w:b/>
                <w:bCs/>
                <w:color w:val="000000"/>
              </w:rPr>
              <w:t>Sl.</w:t>
            </w:r>
          </w:p>
          <w:p w:rsidR="005701F7" w:rsidRPr="000E10B6" w:rsidRDefault="005701F7" w:rsidP="00B141B8">
            <w:pPr>
              <w:spacing w:after="0" w:line="240" w:lineRule="auto"/>
              <w:jc w:val="center"/>
              <w:rPr>
                <w:rFonts w:ascii="Verdana" w:hAnsi="Verdana"/>
                <w:b/>
                <w:bCs/>
                <w:color w:val="000000"/>
              </w:rPr>
            </w:pPr>
            <w:r w:rsidRPr="000E10B6">
              <w:rPr>
                <w:rFonts w:ascii="Verdana" w:hAnsi="Verdana"/>
                <w:b/>
                <w:bCs/>
                <w:color w:val="000000"/>
              </w:rPr>
              <w:t>No.</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jc w:val="center"/>
              <w:rPr>
                <w:rFonts w:ascii="Verdana" w:hAnsi="Verdana"/>
                <w:b/>
                <w:bCs/>
                <w:color w:val="000000"/>
              </w:rPr>
            </w:pPr>
            <w:r w:rsidRPr="000E10B6">
              <w:rPr>
                <w:rFonts w:ascii="Verdana" w:hAnsi="Verdana"/>
                <w:b/>
                <w:bCs/>
                <w:color w:val="000000"/>
              </w:rPr>
              <w:t>Category</w:t>
            </w:r>
          </w:p>
        </w:tc>
        <w:tc>
          <w:tcPr>
            <w:tcW w:w="2187" w:type="dxa"/>
            <w:tcBorders>
              <w:top w:val="single" w:sz="4" w:space="0" w:color="auto"/>
              <w:left w:val="nil"/>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jc w:val="center"/>
              <w:rPr>
                <w:rFonts w:ascii="Verdana" w:hAnsi="Verdana"/>
                <w:b/>
                <w:bCs/>
                <w:color w:val="000000"/>
              </w:rPr>
            </w:pPr>
            <w:r w:rsidRPr="000E10B6">
              <w:rPr>
                <w:rFonts w:ascii="Verdana" w:hAnsi="Verdana"/>
                <w:b/>
                <w:bCs/>
                <w:color w:val="000000"/>
              </w:rPr>
              <w:t>Mandal Level Committee</w:t>
            </w:r>
          </w:p>
        </w:tc>
        <w:tc>
          <w:tcPr>
            <w:tcW w:w="2322" w:type="dxa"/>
            <w:tcBorders>
              <w:top w:val="single" w:sz="4" w:space="0" w:color="auto"/>
              <w:left w:val="nil"/>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jc w:val="center"/>
              <w:rPr>
                <w:rFonts w:ascii="Verdana" w:hAnsi="Verdana"/>
                <w:b/>
                <w:bCs/>
                <w:color w:val="000000"/>
              </w:rPr>
            </w:pPr>
            <w:r w:rsidRPr="000E10B6">
              <w:rPr>
                <w:rFonts w:ascii="Verdana" w:hAnsi="Verdana"/>
                <w:b/>
                <w:bCs/>
                <w:color w:val="000000"/>
              </w:rPr>
              <w:t>Municipality Level Committee</w:t>
            </w:r>
          </w:p>
        </w:tc>
        <w:tc>
          <w:tcPr>
            <w:tcW w:w="2248" w:type="dxa"/>
            <w:tcBorders>
              <w:top w:val="single" w:sz="4" w:space="0" w:color="auto"/>
              <w:left w:val="nil"/>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jc w:val="center"/>
              <w:rPr>
                <w:rFonts w:ascii="Verdana" w:hAnsi="Verdana"/>
                <w:b/>
                <w:bCs/>
                <w:color w:val="000000"/>
              </w:rPr>
            </w:pPr>
            <w:r w:rsidRPr="000E10B6">
              <w:rPr>
                <w:rFonts w:ascii="Verdana" w:hAnsi="Verdana"/>
                <w:b/>
                <w:bCs/>
                <w:color w:val="000000"/>
              </w:rPr>
              <w:t>Municipal Corporation Level Committee</w:t>
            </w:r>
          </w:p>
        </w:tc>
      </w:tr>
      <w:tr w:rsidR="005701F7" w:rsidRPr="000E10B6" w:rsidTr="00BB6039">
        <w:trPr>
          <w:trHeight w:val="467"/>
        </w:trPr>
        <w:tc>
          <w:tcPr>
            <w:tcW w:w="921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701F7" w:rsidRPr="000E10B6" w:rsidRDefault="005701F7" w:rsidP="00B141B8">
            <w:pPr>
              <w:spacing w:after="0" w:line="240" w:lineRule="auto"/>
              <w:rPr>
                <w:rFonts w:ascii="Verdana" w:hAnsi="Verdana"/>
                <w:b/>
                <w:bCs/>
                <w:color w:val="000000"/>
              </w:rPr>
            </w:pPr>
            <w:r w:rsidRPr="000E10B6">
              <w:rPr>
                <w:rFonts w:ascii="Verdana" w:hAnsi="Verdana"/>
                <w:b/>
                <w:bCs/>
                <w:color w:val="000000"/>
              </w:rPr>
              <w:t>A.  NON OFFICAL MEMBERS</w:t>
            </w:r>
          </w:p>
        </w:tc>
      </w:tr>
      <w:tr w:rsidR="005701F7" w:rsidRPr="000E10B6" w:rsidTr="00BB6039">
        <w:trPr>
          <w:trHeight w:val="458"/>
        </w:trPr>
        <w:tc>
          <w:tcPr>
            <w:tcW w:w="791" w:type="dxa"/>
            <w:tcBorders>
              <w:top w:val="nil"/>
              <w:left w:val="single" w:sz="4" w:space="0" w:color="auto"/>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jc w:val="center"/>
              <w:rPr>
                <w:rFonts w:ascii="Verdana" w:hAnsi="Verdana"/>
                <w:color w:val="000000"/>
              </w:rPr>
            </w:pPr>
            <w:r w:rsidRPr="000E10B6">
              <w:rPr>
                <w:rFonts w:ascii="Verdana" w:hAnsi="Verdana"/>
                <w:color w:val="000000"/>
              </w:rPr>
              <w:t>1</w:t>
            </w:r>
          </w:p>
        </w:tc>
        <w:tc>
          <w:tcPr>
            <w:tcW w:w="1666" w:type="dxa"/>
            <w:tcBorders>
              <w:top w:val="nil"/>
              <w:left w:val="nil"/>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rPr>
                <w:rFonts w:ascii="Verdana" w:hAnsi="Verdana"/>
                <w:color w:val="000000"/>
              </w:rPr>
            </w:pPr>
            <w:r w:rsidRPr="000E10B6">
              <w:rPr>
                <w:rFonts w:ascii="Verdana" w:hAnsi="Verdana"/>
                <w:color w:val="000000"/>
              </w:rPr>
              <w:t xml:space="preserve">President * </w:t>
            </w:r>
          </w:p>
        </w:tc>
        <w:tc>
          <w:tcPr>
            <w:tcW w:w="2187" w:type="dxa"/>
            <w:tcBorders>
              <w:top w:val="nil"/>
              <w:left w:val="nil"/>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rPr>
                <w:rFonts w:ascii="Verdana" w:hAnsi="Verdana"/>
                <w:color w:val="000000"/>
              </w:rPr>
            </w:pPr>
            <w:r w:rsidRPr="000E10B6">
              <w:rPr>
                <w:rFonts w:ascii="Verdana" w:hAnsi="Verdana"/>
                <w:color w:val="000000"/>
              </w:rPr>
              <w:t>MPP President</w:t>
            </w:r>
          </w:p>
        </w:tc>
        <w:tc>
          <w:tcPr>
            <w:tcW w:w="2322" w:type="dxa"/>
            <w:tcBorders>
              <w:top w:val="nil"/>
              <w:left w:val="nil"/>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rPr>
                <w:rFonts w:ascii="Verdana" w:hAnsi="Verdana"/>
                <w:color w:val="000000"/>
              </w:rPr>
            </w:pPr>
            <w:r w:rsidRPr="000E10B6">
              <w:rPr>
                <w:rFonts w:ascii="Verdana" w:hAnsi="Verdana"/>
                <w:color w:val="000000"/>
              </w:rPr>
              <w:t>Municipal Chairperson</w:t>
            </w:r>
          </w:p>
        </w:tc>
        <w:tc>
          <w:tcPr>
            <w:tcW w:w="2248" w:type="dxa"/>
            <w:tcBorders>
              <w:top w:val="nil"/>
              <w:left w:val="nil"/>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rPr>
                <w:rFonts w:ascii="Verdana" w:hAnsi="Verdana"/>
                <w:color w:val="000000"/>
              </w:rPr>
            </w:pPr>
            <w:r w:rsidRPr="000E10B6">
              <w:rPr>
                <w:rFonts w:ascii="Verdana" w:hAnsi="Verdana"/>
                <w:color w:val="000000"/>
              </w:rPr>
              <w:t>Mayor</w:t>
            </w:r>
          </w:p>
        </w:tc>
      </w:tr>
      <w:tr w:rsidR="005701F7" w:rsidRPr="000E10B6" w:rsidTr="00BB6039">
        <w:trPr>
          <w:trHeight w:val="827"/>
        </w:trPr>
        <w:tc>
          <w:tcPr>
            <w:tcW w:w="791" w:type="dxa"/>
            <w:tcBorders>
              <w:top w:val="nil"/>
              <w:left w:val="single" w:sz="4" w:space="0" w:color="auto"/>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jc w:val="center"/>
              <w:rPr>
                <w:rFonts w:ascii="Verdana" w:hAnsi="Verdana"/>
                <w:color w:val="000000"/>
              </w:rPr>
            </w:pPr>
            <w:r w:rsidRPr="000E10B6">
              <w:rPr>
                <w:rFonts w:ascii="Verdana" w:hAnsi="Verdana"/>
                <w:color w:val="000000"/>
              </w:rPr>
              <w:t>2</w:t>
            </w:r>
          </w:p>
        </w:tc>
        <w:tc>
          <w:tcPr>
            <w:tcW w:w="1666" w:type="dxa"/>
            <w:tcBorders>
              <w:top w:val="nil"/>
              <w:left w:val="nil"/>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rPr>
                <w:rFonts w:ascii="Verdana" w:hAnsi="Verdana"/>
                <w:color w:val="000000"/>
              </w:rPr>
            </w:pPr>
            <w:r w:rsidRPr="000E10B6">
              <w:rPr>
                <w:rFonts w:ascii="Verdana" w:hAnsi="Verdana"/>
                <w:color w:val="000000"/>
              </w:rPr>
              <w:t>Members *</w:t>
            </w:r>
          </w:p>
        </w:tc>
        <w:tc>
          <w:tcPr>
            <w:tcW w:w="2187" w:type="dxa"/>
            <w:tcBorders>
              <w:top w:val="nil"/>
              <w:left w:val="nil"/>
              <w:bottom w:val="single" w:sz="4" w:space="0" w:color="auto"/>
              <w:right w:val="single" w:sz="4" w:space="0" w:color="auto"/>
            </w:tcBorders>
            <w:shd w:val="clear" w:color="auto" w:fill="auto"/>
            <w:vAlign w:val="center"/>
            <w:hideMark/>
          </w:tcPr>
          <w:p w:rsidR="005701F7" w:rsidRPr="000E10B6" w:rsidRDefault="005701F7" w:rsidP="00B141B8">
            <w:pPr>
              <w:numPr>
                <w:ilvl w:val="0"/>
                <w:numId w:val="11"/>
              </w:numPr>
              <w:spacing w:after="0" w:line="240" w:lineRule="auto"/>
              <w:ind w:left="356"/>
              <w:rPr>
                <w:rFonts w:ascii="Verdana" w:hAnsi="Verdana"/>
                <w:color w:val="000000"/>
              </w:rPr>
            </w:pPr>
            <w:r w:rsidRPr="000E10B6">
              <w:rPr>
                <w:rFonts w:ascii="Verdana" w:hAnsi="Verdana"/>
                <w:color w:val="000000"/>
              </w:rPr>
              <w:t>ZPTC Member</w:t>
            </w:r>
          </w:p>
          <w:p w:rsidR="005701F7" w:rsidRPr="000E10B6" w:rsidRDefault="005701F7" w:rsidP="00B141B8">
            <w:pPr>
              <w:numPr>
                <w:ilvl w:val="0"/>
                <w:numId w:val="11"/>
              </w:numPr>
              <w:spacing w:after="0" w:line="240" w:lineRule="auto"/>
              <w:ind w:left="356"/>
              <w:rPr>
                <w:rFonts w:ascii="Verdana" w:hAnsi="Verdana"/>
                <w:color w:val="000000"/>
              </w:rPr>
            </w:pPr>
            <w:r w:rsidRPr="000E10B6">
              <w:rPr>
                <w:rFonts w:ascii="Verdana" w:hAnsi="Verdana"/>
                <w:color w:val="000000"/>
              </w:rPr>
              <w:t>MPTC Members</w:t>
            </w:r>
          </w:p>
          <w:p w:rsidR="005701F7" w:rsidRPr="000E10B6" w:rsidRDefault="005701F7" w:rsidP="00B141B8">
            <w:pPr>
              <w:numPr>
                <w:ilvl w:val="0"/>
                <w:numId w:val="11"/>
              </w:numPr>
              <w:spacing w:after="0" w:line="240" w:lineRule="auto"/>
              <w:ind w:left="356"/>
              <w:rPr>
                <w:rFonts w:ascii="Verdana" w:hAnsi="Verdana"/>
                <w:color w:val="000000"/>
              </w:rPr>
            </w:pPr>
            <w:proofErr w:type="spellStart"/>
            <w:r w:rsidRPr="000E10B6">
              <w:rPr>
                <w:rFonts w:ascii="Verdana" w:hAnsi="Verdana"/>
              </w:rPr>
              <w:t>Sarpanches</w:t>
            </w:r>
            <w:proofErr w:type="spellEnd"/>
            <w:r w:rsidRPr="000E10B6">
              <w:rPr>
                <w:rFonts w:ascii="Verdana" w:hAnsi="Verdana"/>
                <w:color w:val="000000"/>
              </w:rPr>
              <w:t xml:space="preserve"> </w:t>
            </w:r>
          </w:p>
        </w:tc>
        <w:tc>
          <w:tcPr>
            <w:tcW w:w="2322" w:type="dxa"/>
            <w:tcBorders>
              <w:top w:val="nil"/>
              <w:left w:val="nil"/>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rPr>
                <w:rFonts w:ascii="Verdana" w:hAnsi="Verdana"/>
                <w:color w:val="000000"/>
              </w:rPr>
            </w:pPr>
            <w:r w:rsidRPr="000E10B6">
              <w:rPr>
                <w:rFonts w:ascii="Verdana" w:hAnsi="Verdana"/>
                <w:color w:val="000000"/>
              </w:rPr>
              <w:t>(1) Ward member</w:t>
            </w:r>
          </w:p>
        </w:tc>
        <w:tc>
          <w:tcPr>
            <w:tcW w:w="2248" w:type="dxa"/>
            <w:tcBorders>
              <w:top w:val="nil"/>
              <w:left w:val="nil"/>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rPr>
                <w:rFonts w:ascii="Verdana" w:hAnsi="Verdana"/>
                <w:color w:val="000000"/>
              </w:rPr>
            </w:pPr>
            <w:r w:rsidRPr="000E10B6">
              <w:rPr>
                <w:rFonts w:ascii="Verdana" w:hAnsi="Verdana"/>
                <w:color w:val="000000"/>
              </w:rPr>
              <w:t xml:space="preserve">(1) </w:t>
            </w:r>
            <w:proofErr w:type="spellStart"/>
            <w:r w:rsidRPr="000E10B6">
              <w:rPr>
                <w:rFonts w:ascii="Verdana" w:hAnsi="Verdana"/>
                <w:color w:val="000000"/>
              </w:rPr>
              <w:t>Corporator</w:t>
            </w:r>
            <w:proofErr w:type="spellEnd"/>
          </w:p>
        </w:tc>
      </w:tr>
      <w:tr w:rsidR="005701F7" w:rsidRPr="000E10B6" w:rsidTr="00BB6039">
        <w:trPr>
          <w:trHeight w:val="539"/>
        </w:trPr>
        <w:tc>
          <w:tcPr>
            <w:tcW w:w="791" w:type="dxa"/>
            <w:tcBorders>
              <w:top w:val="nil"/>
              <w:left w:val="single" w:sz="4" w:space="0" w:color="auto"/>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jc w:val="center"/>
              <w:rPr>
                <w:rFonts w:ascii="Verdana" w:hAnsi="Verdana"/>
                <w:color w:val="000000"/>
              </w:rPr>
            </w:pPr>
            <w:r w:rsidRPr="000E10B6">
              <w:rPr>
                <w:rFonts w:ascii="Verdana" w:hAnsi="Verdana"/>
                <w:color w:val="000000"/>
              </w:rPr>
              <w:t>3</w:t>
            </w:r>
          </w:p>
        </w:tc>
        <w:tc>
          <w:tcPr>
            <w:tcW w:w="1666" w:type="dxa"/>
            <w:tcBorders>
              <w:top w:val="nil"/>
              <w:left w:val="nil"/>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rPr>
                <w:rFonts w:ascii="Verdana" w:hAnsi="Verdana"/>
                <w:color w:val="000000"/>
              </w:rPr>
            </w:pPr>
            <w:r w:rsidRPr="000E10B6">
              <w:rPr>
                <w:rFonts w:ascii="Verdana" w:hAnsi="Verdana"/>
                <w:color w:val="000000"/>
              </w:rPr>
              <w:t>Social Activists *</w:t>
            </w:r>
          </w:p>
        </w:tc>
        <w:tc>
          <w:tcPr>
            <w:tcW w:w="2187" w:type="dxa"/>
            <w:tcBorders>
              <w:top w:val="nil"/>
              <w:left w:val="nil"/>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rPr>
                <w:rFonts w:ascii="Verdana" w:hAnsi="Verdana"/>
                <w:color w:val="000000"/>
              </w:rPr>
            </w:pPr>
            <w:r w:rsidRPr="000E10B6">
              <w:rPr>
                <w:rFonts w:ascii="Verdana" w:hAnsi="Verdana"/>
                <w:color w:val="000000"/>
              </w:rPr>
              <w:t>4 members</w:t>
            </w:r>
          </w:p>
        </w:tc>
        <w:tc>
          <w:tcPr>
            <w:tcW w:w="2322" w:type="dxa"/>
            <w:tcBorders>
              <w:top w:val="nil"/>
              <w:left w:val="nil"/>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rPr>
                <w:rFonts w:ascii="Verdana" w:hAnsi="Verdana"/>
                <w:color w:val="000000"/>
              </w:rPr>
            </w:pPr>
            <w:r w:rsidRPr="000E10B6">
              <w:rPr>
                <w:rFonts w:ascii="Verdana" w:hAnsi="Verdana"/>
                <w:color w:val="000000"/>
              </w:rPr>
              <w:t>4 members</w:t>
            </w:r>
          </w:p>
        </w:tc>
        <w:tc>
          <w:tcPr>
            <w:tcW w:w="2248" w:type="dxa"/>
            <w:tcBorders>
              <w:top w:val="nil"/>
              <w:left w:val="nil"/>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rPr>
                <w:rFonts w:ascii="Verdana" w:hAnsi="Verdana"/>
                <w:color w:val="000000"/>
              </w:rPr>
            </w:pPr>
            <w:r w:rsidRPr="000E10B6">
              <w:rPr>
                <w:rFonts w:ascii="Verdana" w:hAnsi="Verdana"/>
                <w:color w:val="000000"/>
              </w:rPr>
              <w:t>4 members</w:t>
            </w:r>
          </w:p>
        </w:tc>
      </w:tr>
      <w:tr w:rsidR="005701F7" w:rsidRPr="000E10B6" w:rsidTr="00BB6039">
        <w:trPr>
          <w:trHeight w:val="1430"/>
        </w:trPr>
        <w:tc>
          <w:tcPr>
            <w:tcW w:w="791" w:type="dxa"/>
            <w:tcBorders>
              <w:top w:val="nil"/>
              <w:left w:val="single" w:sz="4" w:space="0" w:color="auto"/>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jc w:val="center"/>
              <w:rPr>
                <w:rFonts w:ascii="Verdana" w:hAnsi="Verdana"/>
                <w:color w:val="000000"/>
              </w:rPr>
            </w:pPr>
            <w:r w:rsidRPr="000E10B6">
              <w:rPr>
                <w:rFonts w:ascii="Verdana" w:hAnsi="Verdana"/>
                <w:color w:val="000000"/>
              </w:rPr>
              <w:t> </w:t>
            </w:r>
          </w:p>
        </w:tc>
        <w:tc>
          <w:tcPr>
            <w:tcW w:w="8423" w:type="dxa"/>
            <w:gridSpan w:val="4"/>
            <w:tcBorders>
              <w:top w:val="single" w:sz="4" w:space="0" w:color="auto"/>
              <w:left w:val="nil"/>
              <w:bottom w:val="single" w:sz="4" w:space="0" w:color="auto"/>
              <w:right w:val="single" w:sz="4" w:space="0" w:color="000000"/>
            </w:tcBorders>
            <w:shd w:val="clear" w:color="auto" w:fill="auto"/>
            <w:vAlign w:val="center"/>
            <w:hideMark/>
          </w:tcPr>
          <w:p w:rsidR="005701F7" w:rsidRPr="000E10B6" w:rsidRDefault="005701F7" w:rsidP="00B141B8">
            <w:pPr>
              <w:spacing w:after="0" w:line="240" w:lineRule="auto"/>
              <w:jc w:val="both"/>
              <w:rPr>
                <w:rFonts w:ascii="Verdana" w:hAnsi="Verdana"/>
                <w:color w:val="000000"/>
              </w:rPr>
            </w:pPr>
            <w:r w:rsidRPr="000E10B6">
              <w:rPr>
                <w:rFonts w:ascii="Verdana" w:hAnsi="Verdana"/>
                <w:color w:val="000000"/>
              </w:rPr>
              <w:t xml:space="preserve">* Among the Non-Official members of Social Activists category one member shall be a women from BC community, one member shall be from any of the Registered BC Federations. </w:t>
            </w:r>
          </w:p>
        </w:tc>
      </w:tr>
      <w:tr w:rsidR="005701F7" w:rsidRPr="000E10B6" w:rsidTr="00BB6039">
        <w:trPr>
          <w:trHeight w:val="440"/>
        </w:trPr>
        <w:tc>
          <w:tcPr>
            <w:tcW w:w="921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701F7" w:rsidRPr="000E10B6" w:rsidRDefault="005701F7" w:rsidP="00B141B8">
            <w:pPr>
              <w:spacing w:after="0" w:line="240" w:lineRule="auto"/>
              <w:rPr>
                <w:rFonts w:ascii="Verdana" w:hAnsi="Verdana"/>
                <w:b/>
                <w:bCs/>
                <w:color w:val="000000"/>
              </w:rPr>
            </w:pPr>
            <w:r w:rsidRPr="000E10B6">
              <w:rPr>
                <w:rFonts w:ascii="Verdana" w:hAnsi="Verdana"/>
                <w:b/>
                <w:bCs/>
                <w:color w:val="000000"/>
              </w:rPr>
              <w:t>B.  OFFICIAL MEMBERS **</w:t>
            </w:r>
          </w:p>
        </w:tc>
      </w:tr>
      <w:tr w:rsidR="005701F7" w:rsidRPr="000E10B6" w:rsidTr="00BB6039">
        <w:trPr>
          <w:trHeight w:val="681"/>
        </w:trPr>
        <w:tc>
          <w:tcPr>
            <w:tcW w:w="791" w:type="dxa"/>
            <w:tcBorders>
              <w:top w:val="nil"/>
              <w:left w:val="single" w:sz="4" w:space="0" w:color="auto"/>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jc w:val="center"/>
              <w:rPr>
                <w:rFonts w:ascii="Verdana" w:hAnsi="Verdana"/>
                <w:b/>
                <w:bCs/>
                <w:color w:val="000000"/>
              </w:rPr>
            </w:pPr>
            <w:r w:rsidRPr="000E10B6">
              <w:rPr>
                <w:rFonts w:ascii="Verdana" w:hAnsi="Verdana"/>
                <w:b/>
                <w:bCs/>
                <w:color w:val="000000"/>
              </w:rPr>
              <w:t>C</w:t>
            </w:r>
          </w:p>
        </w:tc>
        <w:tc>
          <w:tcPr>
            <w:tcW w:w="1666" w:type="dxa"/>
            <w:tcBorders>
              <w:top w:val="nil"/>
              <w:left w:val="nil"/>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rPr>
                <w:rFonts w:ascii="Verdana" w:hAnsi="Verdana"/>
                <w:b/>
                <w:bCs/>
                <w:color w:val="000000"/>
              </w:rPr>
            </w:pPr>
            <w:r w:rsidRPr="000E10B6">
              <w:rPr>
                <w:rFonts w:ascii="Verdana" w:hAnsi="Verdana"/>
                <w:b/>
                <w:bCs/>
                <w:color w:val="000000"/>
              </w:rPr>
              <w:t>Member Convener</w:t>
            </w:r>
          </w:p>
        </w:tc>
        <w:tc>
          <w:tcPr>
            <w:tcW w:w="2187" w:type="dxa"/>
            <w:tcBorders>
              <w:top w:val="nil"/>
              <w:left w:val="nil"/>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rPr>
                <w:rFonts w:ascii="Verdana" w:hAnsi="Verdana"/>
                <w:color w:val="000000"/>
              </w:rPr>
            </w:pPr>
            <w:r w:rsidRPr="000E10B6">
              <w:rPr>
                <w:rFonts w:ascii="Verdana" w:hAnsi="Verdana"/>
                <w:color w:val="000000"/>
              </w:rPr>
              <w:t>MPDO of the Mandal</w:t>
            </w:r>
          </w:p>
        </w:tc>
        <w:tc>
          <w:tcPr>
            <w:tcW w:w="2322" w:type="dxa"/>
            <w:tcBorders>
              <w:top w:val="nil"/>
              <w:left w:val="nil"/>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rPr>
                <w:rFonts w:ascii="Verdana" w:hAnsi="Verdana"/>
                <w:color w:val="000000"/>
              </w:rPr>
            </w:pPr>
            <w:r w:rsidRPr="000E10B6">
              <w:rPr>
                <w:rFonts w:ascii="Verdana" w:hAnsi="Verdana"/>
                <w:color w:val="000000"/>
              </w:rPr>
              <w:t>Municipal Commissioner</w:t>
            </w:r>
          </w:p>
        </w:tc>
        <w:tc>
          <w:tcPr>
            <w:tcW w:w="2248" w:type="dxa"/>
            <w:tcBorders>
              <w:top w:val="nil"/>
              <w:left w:val="nil"/>
              <w:bottom w:val="single" w:sz="4" w:space="0" w:color="auto"/>
              <w:right w:val="single" w:sz="4" w:space="0" w:color="auto"/>
            </w:tcBorders>
            <w:shd w:val="clear" w:color="auto" w:fill="auto"/>
            <w:vAlign w:val="center"/>
            <w:hideMark/>
          </w:tcPr>
          <w:p w:rsidR="005701F7" w:rsidRPr="000E10B6" w:rsidRDefault="005701F7" w:rsidP="00B141B8">
            <w:pPr>
              <w:spacing w:after="0" w:line="240" w:lineRule="auto"/>
              <w:rPr>
                <w:rFonts w:ascii="Verdana" w:hAnsi="Verdana"/>
                <w:color w:val="000000"/>
              </w:rPr>
            </w:pPr>
            <w:r w:rsidRPr="000E10B6">
              <w:rPr>
                <w:rFonts w:ascii="Verdana" w:hAnsi="Verdana"/>
                <w:color w:val="000000"/>
              </w:rPr>
              <w:t>Commissioner of the Municipal Corporation</w:t>
            </w:r>
          </w:p>
        </w:tc>
      </w:tr>
    </w:tbl>
    <w:p w:rsidR="005701F7" w:rsidRPr="000E10B6" w:rsidRDefault="005701F7" w:rsidP="00B141B8">
      <w:pPr>
        <w:pStyle w:val="ListParagraph"/>
        <w:widowControl w:val="0"/>
        <w:tabs>
          <w:tab w:val="left" w:pos="567"/>
        </w:tabs>
        <w:autoSpaceDE w:val="0"/>
        <w:autoSpaceDN w:val="0"/>
        <w:spacing w:after="0" w:line="240" w:lineRule="auto"/>
        <w:ind w:right="119"/>
        <w:jc w:val="both"/>
        <w:rPr>
          <w:rFonts w:ascii="Verdana" w:hAnsi="Verdana"/>
        </w:rPr>
      </w:pPr>
      <w:r w:rsidRPr="000E10B6">
        <w:rPr>
          <w:rFonts w:ascii="Verdana" w:hAnsi="Verdana"/>
          <w:b/>
        </w:rPr>
        <w:t>**</w:t>
      </w:r>
      <w:r w:rsidRPr="000E10B6">
        <w:rPr>
          <w:rFonts w:ascii="Verdana" w:hAnsi="Verdana"/>
        </w:rPr>
        <w:t xml:space="preserve"> Any Other Officer as per the requirement may be </w:t>
      </w:r>
      <w:r w:rsidR="004C4946" w:rsidRPr="000E10B6">
        <w:rPr>
          <w:rFonts w:ascii="Verdana" w:hAnsi="Verdana"/>
        </w:rPr>
        <w:t>nominated</w:t>
      </w:r>
      <w:r w:rsidRPr="000E10B6">
        <w:rPr>
          <w:rFonts w:ascii="Verdana" w:hAnsi="Verdana"/>
        </w:rPr>
        <w:t xml:space="preserve"> by the </w:t>
      </w:r>
      <w:r w:rsidR="004C4946" w:rsidRPr="000E10B6">
        <w:rPr>
          <w:rFonts w:ascii="Verdana" w:hAnsi="Verdana"/>
        </w:rPr>
        <w:t>District Collector.</w:t>
      </w:r>
      <w:r w:rsidRPr="000E10B6">
        <w:rPr>
          <w:rFonts w:ascii="Verdana" w:hAnsi="Verdana"/>
        </w:rPr>
        <w:t xml:space="preserve"> </w:t>
      </w:r>
    </w:p>
    <w:p w:rsidR="005701F7" w:rsidRPr="000E10B6" w:rsidRDefault="005701F7" w:rsidP="00B141B8">
      <w:pPr>
        <w:pStyle w:val="ListParagraph"/>
        <w:widowControl w:val="0"/>
        <w:tabs>
          <w:tab w:val="left" w:pos="567"/>
        </w:tabs>
        <w:autoSpaceDE w:val="0"/>
        <w:autoSpaceDN w:val="0"/>
        <w:spacing w:after="0" w:line="240" w:lineRule="auto"/>
        <w:ind w:right="119"/>
        <w:jc w:val="both"/>
        <w:rPr>
          <w:rFonts w:ascii="Verdana" w:hAnsi="Verdana"/>
        </w:rPr>
      </w:pPr>
      <w:r w:rsidRPr="000E10B6">
        <w:rPr>
          <w:rFonts w:ascii="Verdana" w:hAnsi="Verdana"/>
        </w:rPr>
        <w:t xml:space="preserve">      </w:t>
      </w:r>
    </w:p>
    <w:p w:rsidR="005701F7" w:rsidRPr="000E10B6" w:rsidRDefault="005701F7" w:rsidP="00B141B8">
      <w:pPr>
        <w:pStyle w:val="ListParagraph"/>
        <w:numPr>
          <w:ilvl w:val="0"/>
          <w:numId w:val="12"/>
        </w:numPr>
        <w:spacing w:after="0" w:line="26" w:lineRule="atLeast"/>
        <w:jc w:val="both"/>
        <w:rPr>
          <w:rFonts w:ascii="Verdana" w:hAnsi="Verdana" w:cs="Times New Roman"/>
          <w:b/>
          <w:bCs/>
          <w:u w:val="single"/>
        </w:rPr>
      </w:pPr>
      <w:r w:rsidRPr="000E10B6">
        <w:rPr>
          <w:rFonts w:ascii="Verdana" w:hAnsi="Verdana" w:cs="Times New Roman"/>
          <w:b/>
          <w:bCs/>
          <w:u w:val="single"/>
        </w:rPr>
        <w:t xml:space="preserve">DOCUMENTATION: </w:t>
      </w:r>
    </w:p>
    <w:p w:rsidR="005701F7" w:rsidRPr="000E10B6" w:rsidRDefault="005701F7" w:rsidP="00B141B8">
      <w:pPr>
        <w:spacing w:after="0" w:line="26" w:lineRule="atLeast"/>
        <w:jc w:val="both"/>
        <w:rPr>
          <w:rFonts w:ascii="Verdana" w:hAnsi="Verdana"/>
          <w:b/>
          <w:bCs/>
          <w:u w:val="single"/>
        </w:rPr>
      </w:pPr>
    </w:p>
    <w:p w:rsidR="002574D4" w:rsidRPr="000E10B6" w:rsidRDefault="005701F7" w:rsidP="00B141B8">
      <w:pPr>
        <w:pStyle w:val="ListParagraph"/>
        <w:widowControl w:val="0"/>
        <w:numPr>
          <w:ilvl w:val="0"/>
          <w:numId w:val="10"/>
        </w:numPr>
        <w:tabs>
          <w:tab w:val="left" w:pos="567"/>
        </w:tabs>
        <w:autoSpaceDE w:val="0"/>
        <w:autoSpaceDN w:val="0"/>
        <w:spacing w:after="0" w:line="240" w:lineRule="auto"/>
        <w:ind w:right="119"/>
        <w:jc w:val="both"/>
        <w:rPr>
          <w:rFonts w:ascii="Verdana" w:hAnsi="Verdana"/>
        </w:rPr>
      </w:pPr>
      <w:r w:rsidRPr="000E10B6">
        <w:rPr>
          <w:rFonts w:ascii="Verdana" w:hAnsi="Verdana"/>
        </w:rPr>
        <w:t xml:space="preserve">After selection of beneficiaries by the Mandal/Municipal level team, the MPDO/Municipal Commissioner shall upload </w:t>
      </w:r>
      <w:r w:rsidRPr="000E10B6">
        <w:rPr>
          <w:rFonts w:ascii="Verdana" w:hAnsi="Verdana"/>
          <w:b/>
        </w:rPr>
        <w:t>Loan Agreement Bond</w:t>
      </w:r>
      <w:r w:rsidRPr="000E10B6">
        <w:rPr>
          <w:rFonts w:ascii="Verdana" w:hAnsi="Verdana"/>
        </w:rPr>
        <w:t xml:space="preserve"> from their logins to the Executive Director login. </w:t>
      </w:r>
    </w:p>
    <w:p w:rsidR="00296483" w:rsidRPr="00296483" w:rsidRDefault="00296483" w:rsidP="00B141B8">
      <w:pPr>
        <w:spacing w:after="0" w:line="259" w:lineRule="auto"/>
        <w:jc w:val="center"/>
        <w:rPr>
          <w:rFonts w:ascii="Verdana" w:hAnsi="Verdana"/>
          <w:sz w:val="6"/>
        </w:rPr>
      </w:pPr>
    </w:p>
    <w:p w:rsidR="000E10B6" w:rsidRDefault="005701F7" w:rsidP="00B141B8">
      <w:pPr>
        <w:pStyle w:val="ListParagraph"/>
        <w:widowControl w:val="0"/>
        <w:numPr>
          <w:ilvl w:val="0"/>
          <w:numId w:val="10"/>
        </w:numPr>
        <w:tabs>
          <w:tab w:val="left" w:pos="993"/>
        </w:tabs>
        <w:autoSpaceDE w:val="0"/>
        <w:autoSpaceDN w:val="0"/>
        <w:spacing w:after="0" w:line="240" w:lineRule="auto"/>
        <w:ind w:left="993" w:right="119" w:hanging="284"/>
        <w:jc w:val="both"/>
        <w:rPr>
          <w:rFonts w:ascii="Verdana" w:hAnsi="Verdana"/>
        </w:rPr>
      </w:pPr>
      <w:r w:rsidRPr="000E10B6">
        <w:rPr>
          <w:rFonts w:ascii="Verdana" w:hAnsi="Verdana"/>
        </w:rPr>
        <w:t xml:space="preserve">The loan agreement bond is to be furnished by the selected beneficiary for the NBCFDC Loan component amount, duly affixing Rs.10/- special adhesive stamp. The original copies of Loan agreement bonds along with covering letter shall be sent </w:t>
      </w:r>
      <w:r w:rsidR="00F505E9" w:rsidRPr="000E10B6">
        <w:rPr>
          <w:rFonts w:ascii="Verdana" w:hAnsi="Verdana"/>
        </w:rPr>
        <w:t>separately</w:t>
      </w:r>
      <w:r w:rsidRPr="000E10B6">
        <w:rPr>
          <w:rFonts w:ascii="Verdana" w:hAnsi="Verdana"/>
        </w:rPr>
        <w:t xml:space="preserve"> to the Executive Directors concerned by the MPDOs/Municipal Commissioners.</w:t>
      </w:r>
    </w:p>
    <w:p w:rsidR="007573B5" w:rsidRDefault="007573B5" w:rsidP="007573B5">
      <w:pPr>
        <w:spacing w:after="0" w:line="259" w:lineRule="auto"/>
        <w:jc w:val="right"/>
        <w:rPr>
          <w:rFonts w:ascii="Verdana" w:hAnsi="Verdana"/>
        </w:rPr>
      </w:pPr>
      <w:r>
        <w:rPr>
          <w:rFonts w:ascii="Verdana" w:hAnsi="Verdana"/>
        </w:rPr>
        <w:t>Contd. P .4</w:t>
      </w:r>
    </w:p>
    <w:p w:rsidR="007573B5" w:rsidRDefault="007573B5" w:rsidP="007573B5">
      <w:pPr>
        <w:spacing w:after="0" w:line="259" w:lineRule="auto"/>
        <w:jc w:val="right"/>
        <w:rPr>
          <w:rFonts w:ascii="Verdana" w:hAnsi="Verdana"/>
        </w:rPr>
      </w:pPr>
    </w:p>
    <w:p w:rsidR="007573B5" w:rsidRDefault="007573B5" w:rsidP="007573B5">
      <w:pPr>
        <w:spacing w:after="0" w:line="240" w:lineRule="auto"/>
        <w:jc w:val="center"/>
        <w:rPr>
          <w:rFonts w:ascii="Verdana" w:hAnsi="Verdana"/>
        </w:rPr>
      </w:pPr>
      <w:r>
        <w:rPr>
          <w:rFonts w:ascii="Verdana" w:hAnsi="Verdana"/>
        </w:rPr>
        <w:lastRenderedPageBreak/>
        <w:t>- 4 –</w:t>
      </w:r>
    </w:p>
    <w:p w:rsidR="007573B5" w:rsidRPr="007573B5" w:rsidRDefault="007573B5" w:rsidP="007573B5">
      <w:pPr>
        <w:widowControl w:val="0"/>
        <w:tabs>
          <w:tab w:val="left" w:pos="993"/>
        </w:tabs>
        <w:autoSpaceDE w:val="0"/>
        <w:autoSpaceDN w:val="0"/>
        <w:spacing w:after="0" w:line="240" w:lineRule="auto"/>
        <w:ind w:left="709" w:right="119"/>
        <w:jc w:val="both"/>
        <w:rPr>
          <w:rFonts w:ascii="Verdana" w:hAnsi="Verdana"/>
        </w:rPr>
      </w:pPr>
    </w:p>
    <w:p w:rsidR="005701F7" w:rsidRPr="000E10B6" w:rsidRDefault="005701F7" w:rsidP="007573B5">
      <w:pPr>
        <w:pStyle w:val="ListParagraph"/>
        <w:widowControl w:val="0"/>
        <w:numPr>
          <w:ilvl w:val="0"/>
          <w:numId w:val="10"/>
        </w:numPr>
        <w:tabs>
          <w:tab w:val="left" w:pos="993"/>
        </w:tabs>
        <w:autoSpaceDE w:val="0"/>
        <w:autoSpaceDN w:val="0"/>
        <w:spacing w:after="0" w:line="240" w:lineRule="auto"/>
        <w:ind w:left="993" w:right="119" w:hanging="284"/>
        <w:jc w:val="both"/>
        <w:rPr>
          <w:rFonts w:ascii="Verdana" w:hAnsi="Verdana"/>
        </w:rPr>
      </w:pPr>
      <w:r w:rsidRPr="000E10B6">
        <w:rPr>
          <w:rFonts w:ascii="Verdana" w:hAnsi="Verdana"/>
        </w:rPr>
        <w:t xml:space="preserve">The list of beneficiaries should be sent to Executive Directors Login by the concerned MPDOs/Municipal Commissioners immediately for issue of sanction proceedings of the District Collector for release of amount </w:t>
      </w:r>
    </w:p>
    <w:p w:rsidR="005701F7" w:rsidRPr="00296483" w:rsidRDefault="005701F7" w:rsidP="00B141B8">
      <w:pPr>
        <w:pStyle w:val="ListParagraph"/>
        <w:tabs>
          <w:tab w:val="left" w:pos="6494"/>
        </w:tabs>
        <w:spacing w:after="0" w:line="240" w:lineRule="auto"/>
        <w:ind w:firstLine="360"/>
        <w:jc w:val="both"/>
        <w:rPr>
          <w:rFonts w:ascii="Verdana" w:hAnsi="Verdana"/>
          <w:sz w:val="12"/>
        </w:rPr>
      </w:pPr>
    </w:p>
    <w:p w:rsidR="005701F7" w:rsidRDefault="005701F7" w:rsidP="00B141B8">
      <w:pPr>
        <w:pStyle w:val="ListParagraph"/>
        <w:numPr>
          <w:ilvl w:val="0"/>
          <w:numId w:val="12"/>
        </w:numPr>
        <w:spacing w:after="0" w:line="26" w:lineRule="atLeast"/>
        <w:ind w:left="630"/>
        <w:jc w:val="both"/>
        <w:rPr>
          <w:rFonts w:ascii="Verdana" w:hAnsi="Verdana" w:cs="Times New Roman"/>
          <w:b/>
          <w:bCs/>
          <w:u w:val="single"/>
        </w:rPr>
      </w:pPr>
      <w:r w:rsidRPr="000E10B6">
        <w:rPr>
          <w:rFonts w:ascii="Verdana" w:hAnsi="Verdana" w:cs="Times New Roman"/>
          <w:b/>
          <w:bCs/>
          <w:u w:val="single"/>
        </w:rPr>
        <w:t xml:space="preserve">PLACING OF INDENTS </w:t>
      </w:r>
    </w:p>
    <w:p w:rsidR="000E10B6" w:rsidRPr="00296483" w:rsidRDefault="000E10B6" w:rsidP="00B141B8">
      <w:pPr>
        <w:spacing w:after="0" w:line="26" w:lineRule="atLeast"/>
        <w:ind w:left="-90"/>
        <w:jc w:val="both"/>
        <w:rPr>
          <w:rFonts w:ascii="Verdana" w:hAnsi="Verdana"/>
          <w:b/>
          <w:bCs/>
          <w:sz w:val="12"/>
          <w:u w:val="single"/>
        </w:rPr>
      </w:pPr>
    </w:p>
    <w:p w:rsidR="005701F7" w:rsidRPr="000E10B6" w:rsidRDefault="005701F7" w:rsidP="00B141B8">
      <w:pPr>
        <w:pStyle w:val="ListParagraph"/>
        <w:tabs>
          <w:tab w:val="left" w:pos="6494"/>
        </w:tabs>
        <w:spacing w:after="0" w:line="240" w:lineRule="auto"/>
        <w:ind w:firstLine="357"/>
        <w:jc w:val="both"/>
        <w:rPr>
          <w:rFonts w:ascii="Verdana" w:hAnsi="Verdana"/>
        </w:rPr>
      </w:pPr>
      <w:r w:rsidRPr="000E10B6">
        <w:rPr>
          <w:rFonts w:ascii="Verdana" w:hAnsi="Verdana"/>
        </w:rPr>
        <w:t>The Executive Director BC Corporation concerned will place indents with the approved firms for supply of modern tools to the selected beneficiaries, duly taking the approval of District Collector and a copy of the same shall be furnished to the MPDO/Municipal Commissioner concerned.</w:t>
      </w:r>
    </w:p>
    <w:p w:rsidR="005701F7" w:rsidRPr="00296483" w:rsidRDefault="005701F7" w:rsidP="00B141B8">
      <w:pPr>
        <w:pStyle w:val="ListParagraph"/>
        <w:tabs>
          <w:tab w:val="left" w:pos="6494"/>
        </w:tabs>
        <w:spacing w:after="0" w:line="312" w:lineRule="auto"/>
        <w:ind w:firstLine="357"/>
        <w:jc w:val="both"/>
        <w:rPr>
          <w:rFonts w:ascii="Verdana" w:hAnsi="Verdana" w:cs="Times New Roman"/>
          <w:sz w:val="12"/>
        </w:rPr>
      </w:pPr>
    </w:p>
    <w:p w:rsidR="005701F7" w:rsidRPr="000E10B6" w:rsidRDefault="005701F7" w:rsidP="00B141B8">
      <w:pPr>
        <w:pStyle w:val="ListParagraph"/>
        <w:numPr>
          <w:ilvl w:val="0"/>
          <w:numId w:val="12"/>
        </w:numPr>
        <w:spacing w:after="0" w:line="26" w:lineRule="atLeast"/>
        <w:ind w:left="630"/>
        <w:jc w:val="both"/>
        <w:rPr>
          <w:rFonts w:ascii="Verdana" w:hAnsi="Verdana" w:cs="Times New Roman"/>
          <w:b/>
          <w:bCs/>
          <w:u w:val="single"/>
        </w:rPr>
      </w:pPr>
      <w:r w:rsidRPr="000E10B6">
        <w:rPr>
          <w:rFonts w:ascii="Verdana" w:hAnsi="Verdana"/>
          <w:b/>
          <w:u w:val="single"/>
        </w:rPr>
        <w:t>GROUNDING OF UNITS</w:t>
      </w:r>
      <w:r w:rsidRPr="000E10B6">
        <w:rPr>
          <w:rFonts w:ascii="Verdana" w:hAnsi="Verdana" w:cs="Times New Roman"/>
          <w:b/>
          <w:bCs/>
          <w:u w:val="single"/>
        </w:rPr>
        <w:t xml:space="preserve"> </w:t>
      </w:r>
    </w:p>
    <w:p w:rsidR="005701F7" w:rsidRPr="00296483" w:rsidRDefault="005701F7" w:rsidP="00B141B8">
      <w:pPr>
        <w:spacing w:after="0" w:line="26" w:lineRule="atLeast"/>
        <w:jc w:val="both"/>
        <w:rPr>
          <w:rFonts w:ascii="Verdana" w:hAnsi="Verdana"/>
          <w:b/>
          <w:bCs/>
          <w:sz w:val="14"/>
          <w:u w:val="single"/>
        </w:rPr>
      </w:pPr>
    </w:p>
    <w:p w:rsidR="005701F7" w:rsidRPr="000E10B6" w:rsidRDefault="005701F7" w:rsidP="00B141B8">
      <w:pPr>
        <w:pStyle w:val="ListParagraph"/>
        <w:numPr>
          <w:ilvl w:val="0"/>
          <w:numId w:val="8"/>
        </w:numPr>
        <w:spacing w:after="0" w:line="240" w:lineRule="auto"/>
        <w:jc w:val="both"/>
        <w:rPr>
          <w:rFonts w:ascii="Verdana" w:hAnsi="Verdana" w:cs="Times New Roman"/>
        </w:rPr>
      </w:pPr>
      <w:r w:rsidRPr="000E10B6">
        <w:rPr>
          <w:rFonts w:ascii="Verdana" w:hAnsi="Verdana"/>
        </w:rPr>
        <w:t>Units will be grounded by the MPDOs/Municipal Commissioner concerned at the Mandal Level and photograph of the unit along with beneficiary should be uploaded to Executive Directors Login in Adarana /OBMMS Portal.</w:t>
      </w:r>
    </w:p>
    <w:p w:rsidR="005701F7" w:rsidRPr="00296483" w:rsidRDefault="005701F7" w:rsidP="00B141B8">
      <w:pPr>
        <w:pStyle w:val="ListParagraph"/>
        <w:spacing w:after="0" w:line="240" w:lineRule="auto"/>
        <w:ind w:left="1080"/>
        <w:jc w:val="both"/>
        <w:rPr>
          <w:rFonts w:ascii="Verdana" w:hAnsi="Verdana" w:cs="Times New Roman"/>
          <w:sz w:val="10"/>
        </w:rPr>
      </w:pPr>
    </w:p>
    <w:p w:rsidR="005701F7" w:rsidRPr="000E10B6" w:rsidRDefault="005701F7" w:rsidP="00B141B8">
      <w:pPr>
        <w:pStyle w:val="ListParagraph"/>
        <w:numPr>
          <w:ilvl w:val="0"/>
          <w:numId w:val="8"/>
        </w:numPr>
        <w:spacing w:after="0" w:line="240" w:lineRule="auto"/>
        <w:jc w:val="both"/>
        <w:rPr>
          <w:rFonts w:ascii="Verdana" w:hAnsi="Verdana" w:cs="Times New Roman"/>
        </w:rPr>
      </w:pPr>
      <w:r w:rsidRPr="000E10B6">
        <w:rPr>
          <w:rFonts w:ascii="Verdana" w:hAnsi="Verdana"/>
        </w:rPr>
        <w:t>The Executive Director concerned should verify and approve the list of grounded units and upload the same to the Managing Directors Login in Adarana/OBMMS portal for generation of payment order.</w:t>
      </w:r>
    </w:p>
    <w:p w:rsidR="005701F7" w:rsidRPr="00296483" w:rsidRDefault="005701F7" w:rsidP="00B141B8">
      <w:pPr>
        <w:pStyle w:val="ListParagraph"/>
        <w:spacing w:after="0"/>
        <w:rPr>
          <w:rFonts w:ascii="Verdana" w:hAnsi="Verdana" w:cs="Times New Roman"/>
          <w:sz w:val="12"/>
        </w:rPr>
      </w:pPr>
    </w:p>
    <w:p w:rsidR="005701F7" w:rsidRPr="000E10B6" w:rsidRDefault="005701F7" w:rsidP="00B141B8">
      <w:pPr>
        <w:pStyle w:val="ListParagraph"/>
        <w:numPr>
          <w:ilvl w:val="0"/>
          <w:numId w:val="12"/>
        </w:numPr>
        <w:spacing w:after="0" w:line="26" w:lineRule="atLeast"/>
        <w:ind w:left="630"/>
        <w:jc w:val="both"/>
        <w:rPr>
          <w:rFonts w:ascii="Verdana" w:hAnsi="Verdana" w:cs="Times New Roman"/>
          <w:b/>
          <w:bCs/>
          <w:u w:val="single"/>
        </w:rPr>
      </w:pPr>
      <w:r w:rsidRPr="000E10B6">
        <w:rPr>
          <w:rFonts w:ascii="Verdana" w:hAnsi="Verdana"/>
          <w:b/>
          <w:u w:val="single"/>
        </w:rPr>
        <w:t>PAYMENTS</w:t>
      </w:r>
      <w:r w:rsidRPr="000E10B6">
        <w:rPr>
          <w:rFonts w:ascii="Verdana" w:hAnsi="Verdana" w:cs="Times New Roman"/>
          <w:b/>
          <w:bCs/>
          <w:u w:val="single"/>
        </w:rPr>
        <w:t xml:space="preserve">: </w:t>
      </w:r>
    </w:p>
    <w:p w:rsidR="005701F7" w:rsidRPr="00296483" w:rsidRDefault="005701F7" w:rsidP="00B141B8">
      <w:pPr>
        <w:spacing w:after="0" w:line="26" w:lineRule="atLeast"/>
        <w:jc w:val="both"/>
        <w:rPr>
          <w:rFonts w:ascii="Verdana" w:hAnsi="Verdana"/>
          <w:b/>
          <w:bCs/>
          <w:sz w:val="12"/>
          <w:u w:val="single"/>
        </w:rPr>
      </w:pPr>
    </w:p>
    <w:p w:rsidR="005701F7" w:rsidRPr="000E10B6" w:rsidRDefault="005701F7" w:rsidP="00B141B8">
      <w:pPr>
        <w:pStyle w:val="ListParagraph"/>
        <w:numPr>
          <w:ilvl w:val="0"/>
          <w:numId w:val="9"/>
        </w:numPr>
        <w:spacing w:after="0" w:line="26" w:lineRule="atLeast"/>
        <w:jc w:val="both"/>
        <w:rPr>
          <w:rFonts w:ascii="Verdana" w:hAnsi="Verdana" w:cs="Times New Roman"/>
        </w:rPr>
      </w:pPr>
      <w:r w:rsidRPr="000E10B6">
        <w:rPr>
          <w:rFonts w:ascii="Verdana" w:hAnsi="Verdana"/>
        </w:rPr>
        <w:t>After approval of list of beneficiaries by the Managing Director in the Adarana portal the Executive Director concerned will release 70% of Unit cost to the firms duly taking the approval of District Collector concerned.</w:t>
      </w:r>
    </w:p>
    <w:p w:rsidR="005701F7" w:rsidRPr="00296483" w:rsidRDefault="005701F7" w:rsidP="00B141B8">
      <w:pPr>
        <w:pStyle w:val="ListParagraph"/>
        <w:spacing w:after="0" w:line="26" w:lineRule="atLeast"/>
        <w:ind w:left="630"/>
        <w:jc w:val="both"/>
        <w:rPr>
          <w:rFonts w:ascii="Verdana" w:hAnsi="Verdana" w:cs="Times New Roman"/>
          <w:sz w:val="12"/>
        </w:rPr>
      </w:pPr>
    </w:p>
    <w:p w:rsidR="005701F7" w:rsidRPr="000E10B6" w:rsidRDefault="005701F7" w:rsidP="00B141B8">
      <w:pPr>
        <w:pStyle w:val="ListParagraph"/>
        <w:numPr>
          <w:ilvl w:val="0"/>
          <w:numId w:val="9"/>
        </w:numPr>
        <w:spacing w:after="0" w:line="26" w:lineRule="atLeast"/>
        <w:jc w:val="both"/>
        <w:rPr>
          <w:rFonts w:ascii="Verdana" w:hAnsi="Verdana" w:cs="Times New Roman"/>
        </w:rPr>
      </w:pPr>
      <w:r w:rsidRPr="000E10B6">
        <w:rPr>
          <w:rFonts w:ascii="Verdana" w:hAnsi="Verdana" w:cs="Times New Roman"/>
        </w:rPr>
        <w:t>Within 30 days of grounding, 3</w:t>
      </w:r>
      <w:r w:rsidRPr="000E10B6">
        <w:rPr>
          <w:rFonts w:ascii="Verdana" w:hAnsi="Verdana" w:cs="Times New Roman"/>
          <w:vertAlign w:val="superscript"/>
        </w:rPr>
        <w:t>rd</w:t>
      </w:r>
      <w:r w:rsidRPr="000E10B6">
        <w:rPr>
          <w:rFonts w:ascii="Verdana" w:hAnsi="Verdana" w:cs="Times New Roman"/>
        </w:rPr>
        <w:t xml:space="preserve"> party evaluation of units shall be taken up and 30% of the unit cost will be paid to the firms by the Executive Director concerned as early as possible </w:t>
      </w:r>
      <w:r w:rsidR="00D33DC0">
        <w:rPr>
          <w:rFonts w:ascii="Verdana" w:hAnsi="Verdana"/>
        </w:rPr>
        <w:t xml:space="preserve">duly </w:t>
      </w:r>
      <w:r w:rsidRPr="000E10B6">
        <w:rPr>
          <w:rFonts w:ascii="Verdana" w:hAnsi="Verdana"/>
        </w:rPr>
        <w:t xml:space="preserve">taking approval of </w:t>
      </w:r>
      <w:r w:rsidR="00D33DC0">
        <w:rPr>
          <w:rFonts w:ascii="Verdana" w:hAnsi="Verdana"/>
        </w:rPr>
        <w:t xml:space="preserve">the </w:t>
      </w:r>
      <w:r w:rsidRPr="000E10B6">
        <w:rPr>
          <w:rFonts w:ascii="Verdana" w:hAnsi="Verdana"/>
        </w:rPr>
        <w:t>District Collector concerned.</w:t>
      </w:r>
    </w:p>
    <w:p w:rsidR="005701F7" w:rsidRPr="00296483" w:rsidRDefault="005701F7" w:rsidP="00B141B8">
      <w:pPr>
        <w:pStyle w:val="ListParagraph"/>
        <w:spacing w:after="0" w:line="26" w:lineRule="atLeast"/>
        <w:ind w:left="630"/>
        <w:jc w:val="both"/>
        <w:rPr>
          <w:rFonts w:ascii="Verdana" w:hAnsi="Verdana" w:cs="Times New Roman"/>
          <w:sz w:val="14"/>
        </w:rPr>
      </w:pPr>
    </w:p>
    <w:p w:rsidR="005701F7" w:rsidRPr="000E10B6" w:rsidRDefault="005701F7" w:rsidP="00B141B8">
      <w:pPr>
        <w:pStyle w:val="ListParagraph"/>
        <w:numPr>
          <w:ilvl w:val="0"/>
          <w:numId w:val="12"/>
        </w:numPr>
        <w:autoSpaceDE w:val="0"/>
        <w:autoSpaceDN w:val="0"/>
        <w:adjustRightInd w:val="0"/>
        <w:spacing w:after="0" w:line="240" w:lineRule="auto"/>
        <w:ind w:left="709" w:hanging="709"/>
        <w:jc w:val="both"/>
        <w:rPr>
          <w:rFonts w:ascii="Verdana" w:hAnsi="Verdana"/>
          <w:b/>
          <w:bCs/>
        </w:rPr>
      </w:pPr>
      <w:r w:rsidRPr="000E10B6">
        <w:rPr>
          <w:rFonts w:ascii="Verdana" w:hAnsi="Verdana"/>
          <w:b/>
          <w:bCs/>
          <w:u w:val="single"/>
        </w:rPr>
        <w:t>FORMATION OF STATE LEVEL COMMITTEE FOR PROCUREMENT</w:t>
      </w:r>
    </w:p>
    <w:p w:rsidR="005701F7" w:rsidRPr="00296483" w:rsidRDefault="005701F7" w:rsidP="00B141B8">
      <w:pPr>
        <w:autoSpaceDE w:val="0"/>
        <w:autoSpaceDN w:val="0"/>
        <w:adjustRightInd w:val="0"/>
        <w:spacing w:after="0" w:line="240" w:lineRule="auto"/>
        <w:ind w:firstLine="720"/>
        <w:jc w:val="both"/>
        <w:rPr>
          <w:rFonts w:ascii="Verdana" w:hAnsi="Verdana"/>
          <w:sz w:val="16"/>
        </w:rPr>
      </w:pPr>
    </w:p>
    <w:p w:rsidR="005701F7" w:rsidRDefault="005701F7" w:rsidP="00B141B8">
      <w:pPr>
        <w:autoSpaceDE w:val="0"/>
        <w:autoSpaceDN w:val="0"/>
        <w:adjustRightInd w:val="0"/>
        <w:spacing w:after="0" w:line="240" w:lineRule="auto"/>
        <w:ind w:firstLine="720"/>
        <w:jc w:val="both"/>
        <w:rPr>
          <w:rFonts w:ascii="Verdana" w:hAnsi="Verdana"/>
        </w:rPr>
      </w:pPr>
      <w:r w:rsidRPr="000E10B6">
        <w:rPr>
          <w:rFonts w:ascii="Verdana" w:hAnsi="Verdana"/>
        </w:rPr>
        <w:t xml:space="preserve">A State Level Committee under the Chairmanship of Vice Chairman and Managing Director, AP BC Coop. Finance Corporation Ltd., with the following Members </w:t>
      </w:r>
      <w:r w:rsidR="009D3215" w:rsidRPr="000E10B6">
        <w:rPr>
          <w:rFonts w:ascii="Verdana" w:hAnsi="Verdana"/>
        </w:rPr>
        <w:t>shall</w:t>
      </w:r>
      <w:r w:rsidRPr="000E10B6">
        <w:rPr>
          <w:rFonts w:ascii="Verdana" w:hAnsi="Verdana"/>
        </w:rPr>
        <w:t xml:space="preserve"> be formed for selection of modern tools and gadgets required along with unit cost for supply under Adarana: </w:t>
      </w:r>
    </w:p>
    <w:p w:rsidR="00296483" w:rsidRPr="00296483" w:rsidRDefault="00296483" w:rsidP="00B141B8">
      <w:pPr>
        <w:autoSpaceDE w:val="0"/>
        <w:autoSpaceDN w:val="0"/>
        <w:adjustRightInd w:val="0"/>
        <w:spacing w:after="0" w:line="240" w:lineRule="auto"/>
        <w:ind w:firstLine="720"/>
        <w:jc w:val="both"/>
        <w:rPr>
          <w:rFonts w:ascii="Verdana" w:hAnsi="Verdana"/>
          <w:sz w:val="10"/>
        </w:rPr>
      </w:pPr>
    </w:p>
    <w:p w:rsidR="005701F7" w:rsidRPr="000E10B6" w:rsidRDefault="005701F7" w:rsidP="00B141B8">
      <w:pPr>
        <w:pStyle w:val="ListParagraph"/>
        <w:numPr>
          <w:ilvl w:val="0"/>
          <w:numId w:val="2"/>
        </w:numPr>
        <w:spacing w:after="0" w:line="240" w:lineRule="auto"/>
        <w:jc w:val="both"/>
        <w:rPr>
          <w:rFonts w:ascii="Verdana" w:hAnsi="Verdana" w:cs="TrebuchetMS"/>
        </w:rPr>
      </w:pPr>
      <w:r w:rsidRPr="000E10B6">
        <w:rPr>
          <w:rFonts w:ascii="Verdana" w:hAnsi="Verdana" w:cs="Times New Roman"/>
        </w:rPr>
        <w:t>VC &amp; MD BC Corporation</w:t>
      </w:r>
      <w:r w:rsidRPr="000E10B6">
        <w:rPr>
          <w:rFonts w:ascii="Verdana" w:hAnsi="Verdana" w:cs="Times New Roman"/>
        </w:rPr>
        <w:tab/>
      </w:r>
      <w:r w:rsidRPr="000E10B6">
        <w:rPr>
          <w:rFonts w:ascii="Verdana" w:hAnsi="Verdana" w:cs="Times New Roman"/>
        </w:rPr>
        <w:tab/>
        <w:t xml:space="preserve">   -      Chairman &amp; Member-Convener</w:t>
      </w:r>
    </w:p>
    <w:p w:rsidR="005701F7" w:rsidRPr="000E10B6" w:rsidRDefault="005701F7" w:rsidP="00B141B8">
      <w:pPr>
        <w:pStyle w:val="ListParagraph"/>
        <w:numPr>
          <w:ilvl w:val="0"/>
          <w:numId w:val="2"/>
        </w:numPr>
        <w:spacing w:after="0" w:line="240" w:lineRule="auto"/>
        <w:jc w:val="both"/>
        <w:rPr>
          <w:rFonts w:ascii="Verdana" w:hAnsi="Verdana" w:cs="TrebuchetMS"/>
        </w:rPr>
      </w:pPr>
      <w:r w:rsidRPr="000E10B6">
        <w:rPr>
          <w:rFonts w:ascii="Verdana" w:hAnsi="Verdana" w:cs="Times New Roman"/>
        </w:rPr>
        <w:t>Commi</w:t>
      </w:r>
      <w:r w:rsidR="00296483">
        <w:rPr>
          <w:rFonts w:ascii="Verdana" w:hAnsi="Verdana" w:cs="Times New Roman"/>
        </w:rPr>
        <w:t>ssioner /Director BC Welfare</w:t>
      </w:r>
      <w:r w:rsidR="00296483">
        <w:rPr>
          <w:rFonts w:ascii="Verdana" w:hAnsi="Verdana" w:cs="Times New Roman"/>
        </w:rPr>
        <w:tab/>
      </w:r>
      <w:r w:rsidR="00296483">
        <w:rPr>
          <w:rFonts w:ascii="Verdana" w:hAnsi="Verdana" w:cs="Times New Roman"/>
        </w:rPr>
        <w:tab/>
      </w:r>
      <w:r w:rsidR="00296483">
        <w:rPr>
          <w:rFonts w:ascii="Verdana" w:hAnsi="Verdana" w:cs="Times New Roman"/>
        </w:rPr>
        <w:tab/>
      </w:r>
      <w:r w:rsidRPr="000E10B6">
        <w:rPr>
          <w:rFonts w:ascii="Verdana" w:hAnsi="Verdana" w:cs="Times New Roman"/>
        </w:rPr>
        <w:t>-</w:t>
      </w:r>
      <w:r w:rsidRPr="000E10B6">
        <w:rPr>
          <w:rFonts w:ascii="Verdana" w:hAnsi="Verdana" w:cs="Times New Roman"/>
        </w:rPr>
        <w:tab/>
        <w:t>Member</w:t>
      </w:r>
    </w:p>
    <w:p w:rsidR="005701F7" w:rsidRPr="000E10B6" w:rsidRDefault="005701F7" w:rsidP="00B141B8">
      <w:pPr>
        <w:pStyle w:val="ListParagraph"/>
        <w:numPr>
          <w:ilvl w:val="0"/>
          <w:numId w:val="2"/>
        </w:numPr>
        <w:spacing w:after="0" w:line="240" w:lineRule="auto"/>
        <w:jc w:val="both"/>
        <w:rPr>
          <w:rFonts w:ascii="Verdana" w:hAnsi="Verdana" w:cs="TrebuchetMS"/>
        </w:rPr>
      </w:pPr>
      <w:r w:rsidRPr="000E10B6">
        <w:rPr>
          <w:rFonts w:ascii="Verdana" w:hAnsi="Verdana" w:cs="Times New Roman"/>
        </w:rPr>
        <w:t>Commi</w:t>
      </w:r>
      <w:r w:rsidR="00296483">
        <w:rPr>
          <w:rFonts w:ascii="Verdana" w:hAnsi="Verdana" w:cs="Times New Roman"/>
        </w:rPr>
        <w:t>ssioner /Director Industries</w:t>
      </w:r>
      <w:r w:rsidR="00296483">
        <w:rPr>
          <w:rFonts w:ascii="Verdana" w:hAnsi="Verdana" w:cs="Times New Roman"/>
        </w:rPr>
        <w:tab/>
      </w:r>
      <w:r w:rsidR="00296483">
        <w:rPr>
          <w:rFonts w:ascii="Verdana" w:hAnsi="Verdana" w:cs="Times New Roman"/>
        </w:rPr>
        <w:tab/>
      </w:r>
      <w:r w:rsidR="00296483">
        <w:rPr>
          <w:rFonts w:ascii="Verdana" w:hAnsi="Verdana" w:cs="Times New Roman"/>
        </w:rPr>
        <w:tab/>
      </w:r>
      <w:r w:rsidRPr="000E10B6">
        <w:rPr>
          <w:rFonts w:ascii="Verdana" w:hAnsi="Verdana" w:cs="Times New Roman"/>
        </w:rPr>
        <w:t>-</w:t>
      </w:r>
      <w:r w:rsidRPr="000E10B6">
        <w:rPr>
          <w:rFonts w:ascii="Verdana" w:hAnsi="Verdana" w:cs="Times New Roman"/>
        </w:rPr>
        <w:tab/>
        <w:t>Member</w:t>
      </w:r>
    </w:p>
    <w:p w:rsidR="005701F7" w:rsidRPr="000E10B6" w:rsidRDefault="005701F7" w:rsidP="00B141B8">
      <w:pPr>
        <w:pStyle w:val="ListParagraph"/>
        <w:numPr>
          <w:ilvl w:val="0"/>
          <w:numId w:val="2"/>
        </w:numPr>
        <w:spacing w:after="0" w:line="240" w:lineRule="auto"/>
        <w:jc w:val="both"/>
        <w:rPr>
          <w:rFonts w:ascii="Verdana" w:hAnsi="Verdana" w:cs="TrebuchetMS"/>
        </w:rPr>
      </w:pPr>
      <w:r w:rsidRPr="000E10B6">
        <w:rPr>
          <w:rFonts w:ascii="Verdana" w:hAnsi="Verdana" w:cs="Times New Roman"/>
        </w:rPr>
        <w:t>CEO SERP</w:t>
      </w:r>
      <w:r w:rsidRPr="000E10B6">
        <w:rPr>
          <w:rFonts w:ascii="Verdana" w:hAnsi="Verdana" w:cs="Times New Roman"/>
        </w:rPr>
        <w:tab/>
      </w:r>
      <w:r w:rsidRPr="000E10B6">
        <w:rPr>
          <w:rFonts w:ascii="Verdana" w:hAnsi="Verdana" w:cs="Times New Roman"/>
        </w:rPr>
        <w:tab/>
        <w:t xml:space="preserve"> </w:t>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t>-</w:t>
      </w:r>
      <w:r w:rsidRPr="000E10B6">
        <w:rPr>
          <w:rFonts w:ascii="Verdana" w:hAnsi="Verdana" w:cs="Times New Roman"/>
        </w:rPr>
        <w:tab/>
        <w:t>Member</w:t>
      </w:r>
    </w:p>
    <w:p w:rsidR="005701F7" w:rsidRPr="000E10B6" w:rsidRDefault="005701F7" w:rsidP="00B141B8">
      <w:pPr>
        <w:pStyle w:val="ListParagraph"/>
        <w:numPr>
          <w:ilvl w:val="0"/>
          <w:numId w:val="2"/>
        </w:numPr>
        <w:spacing w:after="0" w:line="240" w:lineRule="auto"/>
        <w:jc w:val="both"/>
        <w:rPr>
          <w:rFonts w:ascii="Verdana" w:hAnsi="Verdana" w:cs="TrebuchetMS"/>
        </w:rPr>
      </w:pPr>
      <w:r w:rsidRPr="000E10B6">
        <w:rPr>
          <w:rFonts w:ascii="Verdana" w:hAnsi="Verdana" w:cs="Times New Roman"/>
        </w:rPr>
        <w:t>CEO APSSDC</w:t>
      </w:r>
      <w:r w:rsidRPr="000E10B6">
        <w:rPr>
          <w:rFonts w:ascii="Verdana" w:hAnsi="Verdana" w:cs="Times New Roman"/>
        </w:rPr>
        <w:tab/>
      </w:r>
      <w:r w:rsidR="00296483">
        <w:rPr>
          <w:rFonts w:ascii="Verdana" w:hAnsi="Verdana" w:cs="Times New Roman"/>
        </w:rPr>
        <w:tab/>
      </w:r>
      <w:r w:rsidR="00296483">
        <w:rPr>
          <w:rFonts w:ascii="Verdana" w:hAnsi="Verdana" w:cs="Times New Roman"/>
        </w:rPr>
        <w:tab/>
      </w:r>
      <w:r w:rsidR="00296483">
        <w:rPr>
          <w:rFonts w:ascii="Verdana" w:hAnsi="Verdana" w:cs="Times New Roman"/>
        </w:rPr>
        <w:tab/>
      </w:r>
      <w:r w:rsidR="00296483">
        <w:rPr>
          <w:rFonts w:ascii="Verdana" w:hAnsi="Verdana" w:cs="Times New Roman"/>
        </w:rPr>
        <w:tab/>
      </w:r>
      <w:r w:rsidR="00296483">
        <w:rPr>
          <w:rFonts w:ascii="Verdana" w:hAnsi="Verdana" w:cs="Times New Roman"/>
        </w:rPr>
        <w:tab/>
        <w:t xml:space="preserve">- </w:t>
      </w:r>
      <w:r w:rsidR="00296483">
        <w:rPr>
          <w:rFonts w:ascii="Verdana" w:hAnsi="Verdana" w:cs="Times New Roman"/>
        </w:rPr>
        <w:tab/>
        <w:t>Member</w:t>
      </w:r>
    </w:p>
    <w:p w:rsidR="005701F7" w:rsidRPr="000E10B6" w:rsidRDefault="005701F7" w:rsidP="00B141B8">
      <w:pPr>
        <w:pStyle w:val="ListParagraph"/>
        <w:numPr>
          <w:ilvl w:val="0"/>
          <w:numId w:val="2"/>
        </w:numPr>
        <w:spacing w:after="0" w:line="240" w:lineRule="auto"/>
        <w:jc w:val="both"/>
        <w:rPr>
          <w:rFonts w:ascii="Verdana" w:hAnsi="Verdana" w:cs="TrebuchetMS"/>
        </w:rPr>
      </w:pPr>
      <w:r w:rsidRPr="000E10B6">
        <w:rPr>
          <w:rFonts w:ascii="Verdana" w:hAnsi="Verdana" w:cs="Times New Roman"/>
        </w:rPr>
        <w:t>Director MA&amp;UD or his nominee</w:t>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t>-</w:t>
      </w:r>
      <w:r w:rsidRPr="000E10B6">
        <w:rPr>
          <w:rFonts w:ascii="Verdana" w:hAnsi="Verdana" w:cs="Times New Roman"/>
        </w:rPr>
        <w:tab/>
        <w:t>Member</w:t>
      </w:r>
    </w:p>
    <w:p w:rsidR="005701F7" w:rsidRPr="000E10B6" w:rsidRDefault="005701F7" w:rsidP="00B141B8">
      <w:pPr>
        <w:pStyle w:val="ListParagraph"/>
        <w:numPr>
          <w:ilvl w:val="0"/>
          <w:numId w:val="2"/>
        </w:numPr>
        <w:spacing w:after="0" w:line="240" w:lineRule="auto"/>
        <w:jc w:val="both"/>
        <w:rPr>
          <w:rFonts w:ascii="Verdana" w:hAnsi="Verdana" w:cs="TrebuchetMS"/>
        </w:rPr>
      </w:pPr>
      <w:r w:rsidRPr="000E10B6">
        <w:rPr>
          <w:rFonts w:ascii="Verdana" w:hAnsi="Verdana" w:cs="Times New Roman"/>
        </w:rPr>
        <w:t xml:space="preserve">Commissioner PR </w:t>
      </w:r>
      <w:r w:rsidR="00296483">
        <w:rPr>
          <w:rFonts w:ascii="Verdana" w:hAnsi="Verdana" w:cs="Times New Roman"/>
        </w:rPr>
        <w:t>and RD or his nominee</w:t>
      </w:r>
      <w:r w:rsidR="00296483">
        <w:rPr>
          <w:rFonts w:ascii="Verdana" w:hAnsi="Verdana" w:cs="Times New Roman"/>
        </w:rPr>
        <w:tab/>
      </w:r>
      <w:r w:rsidR="00296483">
        <w:rPr>
          <w:rFonts w:ascii="Verdana" w:hAnsi="Verdana" w:cs="Times New Roman"/>
        </w:rPr>
        <w:tab/>
      </w:r>
      <w:r w:rsidRPr="000E10B6">
        <w:rPr>
          <w:rFonts w:ascii="Verdana" w:hAnsi="Verdana" w:cs="Times New Roman"/>
        </w:rPr>
        <w:t xml:space="preserve">-         Member                                                                    </w:t>
      </w:r>
    </w:p>
    <w:p w:rsidR="005701F7" w:rsidRPr="000E10B6" w:rsidRDefault="005701F7" w:rsidP="00B141B8">
      <w:pPr>
        <w:pStyle w:val="ListParagraph"/>
        <w:numPr>
          <w:ilvl w:val="0"/>
          <w:numId w:val="2"/>
        </w:numPr>
        <w:spacing w:after="0" w:line="240" w:lineRule="auto"/>
        <w:jc w:val="both"/>
        <w:rPr>
          <w:rFonts w:ascii="Verdana" w:hAnsi="Verdana" w:cs="TrebuchetMS"/>
        </w:rPr>
      </w:pPr>
      <w:r w:rsidRPr="000E10B6">
        <w:rPr>
          <w:rFonts w:ascii="Verdana" w:hAnsi="Verdana" w:cs="Times New Roman"/>
        </w:rPr>
        <w:t>Comm</w:t>
      </w:r>
      <w:r w:rsidR="00296483">
        <w:rPr>
          <w:rFonts w:ascii="Verdana" w:hAnsi="Verdana" w:cs="Times New Roman"/>
        </w:rPr>
        <w:t>issioner, H&amp;T or his Nominee</w:t>
      </w:r>
      <w:r w:rsidR="00296483">
        <w:rPr>
          <w:rFonts w:ascii="Verdana" w:hAnsi="Verdana" w:cs="Times New Roman"/>
        </w:rPr>
        <w:tab/>
      </w:r>
      <w:r w:rsidR="00296483">
        <w:rPr>
          <w:rFonts w:ascii="Verdana" w:hAnsi="Verdana" w:cs="Times New Roman"/>
        </w:rPr>
        <w:tab/>
      </w:r>
      <w:r w:rsidR="00296483">
        <w:rPr>
          <w:rFonts w:ascii="Verdana" w:hAnsi="Verdana" w:cs="Times New Roman"/>
        </w:rPr>
        <w:tab/>
      </w:r>
      <w:r w:rsidRPr="000E10B6">
        <w:rPr>
          <w:rFonts w:ascii="Verdana" w:hAnsi="Verdana" w:cs="Times New Roman"/>
        </w:rPr>
        <w:t>-</w:t>
      </w:r>
      <w:r w:rsidRPr="000E10B6">
        <w:rPr>
          <w:rFonts w:ascii="Verdana" w:hAnsi="Verdana" w:cs="Times New Roman"/>
        </w:rPr>
        <w:tab/>
        <w:t>Member</w:t>
      </w:r>
    </w:p>
    <w:p w:rsidR="005701F7" w:rsidRPr="000E10B6" w:rsidRDefault="005701F7" w:rsidP="00B141B8">
      <w:pPr>
        <w:pStyle w:val="ListParagraph"/>
        <w:numPr>
          <w:ilvl w:val="0"/>
          <w:numId w:val="2"/>
        </w:numPr>
        <w:spacing w:after="0" w:line="240" w:lineRule="auto"/>
        <w:jc w:val="both"/>
        <w:rPr>
          <w:rFonts w:ascii="Verdana" w:hAnsi="Verdana" w:cs="TrebuchetMS"/>
        </w:rPr>
      </w:pPr>
      <w:r w:rsidRPr="000E10B6">
        <w:rPr>
          <w:rFonts w:ascii="Verdana" w:hAnsi="Verdana" w:cs="Times New Roman"/>
        </w:rPr>
        <w:t>Commissio</w:t>
      </w:r>
      <w:r w:rsidR="00296483">
        <w:rPr>
          <w:rFonts w:ascii="Verdana" w:hAnsi="Verdana" w:cs="Times New Roman"/>
        </w:rPr>
        <w:t>ner, Fisheries or his Nominee</w:t>
      </w:r>
      <w:r w:rsidR="00296483">
        <w:rPr>
          <w:rFonts w:ascii="Verdana" w:hAnsi="Verdana" w:cs="Times New Roman"/>
        </w:rPr>
        <w:tab/>
      </w:r>
      <w:r w:rsidR="00296483">
        <w:rPr>
          <w:rFonts w:ascii="Verdana" w:hAnsi="Verdana" w:cs="Times New Roman"/>
        </w:rPr>
        <w:tab/>
      </w:r>
      <w:r w:rsidRPr="000E10B6">
        <w:rPr>
          <w:rFonts w:ascii="Verdana" w:hAnsi="Verdana" w:cs="Times New Roman"/>
        </w:rPr>
        <w:t>-</w:t>
      </w:r>
      <w:r w:rsidRPr="000E10B6">
        <w:rPr>
          <w:rFonts w:ascii="Verdana" w:hAnsi="Verdana" w:cs="Times New Roman"/>
        </w:rPr>
        <w:tab/>
        <w:t>Member</w:t>
      </w:r>
    </w:p>
    <w:p w:rsidR="005701F7" w:rsidRPr="000E10B6" w:rsidRDefault="005701F7" w:rsidP="00B141B8">
      <w:pPr>
        <w:pStyle w:val="ListParagraph"/>
        <w:numPr>
          <w:ilvl w:val="0"/>
          <w:numId w:val="2"/>
        </w:numPr>
        <w:spacing w:after="0" w:line="240" w:lineRule="auto"/>
        <w:jc w:val="both"/>
        <w:rPr>
          <w:rFonts w:ascii="Verdana" w:hAnsi="Verdana" w:cs="TrebuchetMS"/>
        </w:rPr>
      </w:pPr>
      <w:r w:rsidRPr="000E10B6">
        <w:rPr>
          <w:rFonts w:ascii="Verdana" w:hAnsi="Verdana" w:cs="Times New Roman"/>
        </w:rPr>
        <w:t>Commissione</w:t>
      </w:r>
      <w:r w:rsidR="00296483">
        <w:rPr>
          <w:rFonts w:ascii="Verdana" w:hAnsi="Verdana" w:cs="Times New Roman"/>
        </w:rPr>
        <w:t>r, Agriculture or his Nominee</w:t>
      </w:r>
      <w:r w:rsidR="00296483">
        <w:rPr>
          <w:rFonts w:ascii="Verdana" w:hAnsi="Verdana" w:cs="Times New Roman"/>
        </w:rPr>
        <w:tab/>
      </w:r>
      <w:r w:rsidR="00296483">
        <w:rPr>
          <w:rFonts w:ascii="Verdana" w:hAnsi="Verdana" w:cs="Times New Roman"/>
        </w:rPr>
        <w:tab/>
      </w:r>
      <w:r w:rsidRPr="000E10B6">
        <w:rPr>
          <w:rFonts w:ascii="Verdana" w:hAnsi="Verdana" w:cs="Times New Roman"/>
        </w:rPr>
        <w:t>-</w:t>
      </w:r>
      <w:r w:rsidRPr="000E10B6">
        <w:rPr>
          <w:rFonts w:ascii="Verdana" w:hAnsi="Verdana" w:cs="Times New Roman"/>
        </w:rPr>
        <w:tab/>
        <w:t>Member</w:t>
      </w:r>
    </w:p>
    <w:p w:rsidR="005701F7" w:rsidRPr="00296483" w:rsidRDefault="005701F7" w:rsidP="00B141B8">
      <w:pPr>
        <w:pStyle w:val="ListParagraph"/>
        <w:numPr>
          <w:ilvl w:val="0"/>
          <w:numId w:val="2"/>
        </w:numPr>
        <w:spacing w:after="0" w:line="240" w:lineRule="auto"/>
        <w:jc w:val="both"/>
        <w:rPr>
          <w:rFonts w:ascii="Verdana" w:hAnsi="Verdana" w:cs="TrebuchetMS"/>
        </w:rPr>
      </w:pPr>
      <w:r w:rsidRPr="000E10B6">
        <w:rPr>
          <w:rFonts w:ascii="Verdana" w:hAnsi="Verdana" w:cs="Times New Roman"/>
        </w:rPr>
        <w:t>Commissioner, Employment and Training or</w:t>
      </w:r>
      <w:r w:rsidR="00296483">
        <w:rPr>
          <w:rFonts w:ascii="Verdana" w:hAnsi="Verdana" w:cs="Times New Roman"/>
        </w:rPr>
        <w:tab/>
      </w:r>
      <w:r w:rsidRPr="000E10B6">
        <w:rPr>
          <w:rFonts w:ascii="Verdana" w:hAnsi="Verdana" w:cs="Times New Roman"/>
        </w:rPr>
        <w:tab/>
        <w:t xml:space="preserve">- </w:t>
      </w:r>
      <w:r w:rsidRPr="000E10B6">
        <w:rPr>
          <w:rFonts w:ascii="Verdana" w:hAnsi="Verdana" w:cs="Times New Roman"/>
        </w:rPr>
        <w:tab/>
        <w:t xml:space="preserve">Member </w:t>
      </w:r>
    </w:p>
    <w:p w:rsidR="00296483" w:rsidRPr="00296483" w:rsidRDefault="00296483" w:rsidP="00B141B8">
      <w:pPr>
        <w:spacing w:after="0" w:line="240" w:lineRule="auto"/>
        <w:ind w:left="720"/>
        <w:jc w:val="both"/>
        <w:rPr>
          <w:rFonts w:ascii="Verdana" w:hAnsi="Verdana" w:cs="TrebuchetMS"/>
        </w:rPr>
      </w:pPr>
      <w:r>
        <w:rPr>
          <w:rFonts w:ascii="Verdana" w:hAnsi="Verdana"/>
        </w:rPr>
        <w:t xml:space="preserve">         </w:t>
      </w:r>
      <w:proofErr w:type="gramStart"/>
      <w:r w:rsidRPr="000E10B6">
        <w:rPr>
          <w:rFonts w:ascii="Verdana" w:hAnsi="Verdana"/>
        </w:rPr>
        <w:t>his</w:t>
      </w:r>
      <w:proofErr w:type="gramEnd"/>
      <w:r w:rsidRPr="000E10B6">
        <w:rPr>
          <w:rFonts w:ascii="Verdana" w:hAnsi="Verdana"/>
        </w:rPr>
        <w:t xml:space="preserve"> Nominee</w:t>
      </w:r>
    </w:p>
    <w:p w:rsidR="005701F7" w:rsidRPr="000E10B6" w:rsidRDefault="005701F7" w:rsidP="00B141B8">
      <w:pPr>
        <w:pStyle w:val="ListParagraph"/>
        <w:numPr>
          <w:ilvl w:val="0"/>
          <w:numId w:val="2"/>
        </w:numPr>
        <w:spacing w:after="0" w:line="240" w:lineRule="auto"/>
        <w:jc w:val="both"/>
        <w:rPr>
          <w:rFonts w:ascii="Verdana" w:hAnsi="Verdana" w:cs="TrebuchetMS"/>
        </w:rPr>
      </w:pPr>
      <w:r w:rsidRPr="000E10B6">
        <w:rPr>
          <w:rFonts w:ascii="Verdana" w:hAnsi="Verdana" w:cs="Times New Roman"/>
        </w:rPr>
        <w:t xml:space="preserve">MD APTS or his Nominee </w:t>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t>-</w:t>
      </w:r>
      <w:r w:rsidRPr="000E10B6">
        <w:rPr>
          <w:rFonts w:ascii="Verdana" w:hAnsi="Verdana" w:cs="Times New Roman"/>
        </w:rPr>
        <w:tab/>
        <w:t>Member</w:t>
      </w:r>
    </w:p>
    <w:p w:rsidR="005701F7" w:rsidRPr="000E10B6" w:rsidRDefault="005701F7" w:rsidP="00B141B8">
      <w:pPr>
        <w:pStyle w:val="ListParagraph"/>
        <w:numPr>
          <w:ilvl w:val="0"/>
          <w:numId w:val="2"/>
        </w:numPr>
        <w:spacing w:after="0" w:line="240" w:lineRule="auto"/>
        <w:jc w:val="both"/>
        <w:rPr>
          <w:rFonts w:ascii="Verdana" w:hAnsi="Verdana" w:cs="TrebuchetMS"/>
        </w:rPr>
      </w:pPr>
      <w:r w:rsidRPr="000E10B6">
        <w:rPr>
          <w:rFonts w:ascii="Verdana" w:hAnsi="Verdana" w:cs="Times New Roman"/>
        </w:rPr>
        <w:t xml:space="preserve">Joint Director      </w:t>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t xml:space="preserve">         - </w:t>
      </w:r>
      <w:r w:rsidRPr="000E10B6">
        <w:rPr>
          <w:rFonts w:ascii="Verdana" w:hAnsi="Verdana" w:cs="Times New Roman"/>
        </w:rPr>
        <w:tab/>
        <w:t>Member</w:t>
      </w:r>
    </w:p>
    <w:p w:rsidR="005701F7" w:rsidRPr="000E10B6" w:rsidRDefault="005701F7" w:rsidP="00B141B8">
      <w:pPr>
        <w:pStyle w:val="ListParagraph"/>
        <w:numPr>
          <w:ilvl w:val="0"/>
          <w:numId w:val="2"/>
        </w:numPr>
        <w:spacing w:after="0" w:line="240" w:lineRule="auto"/>
        <w:jc w:val="both"/>
        <w:rPr>
          <w:rFonts w:ascii="Verdana" w:hAnsi="Verdana" w:cs="TrebuchetMS"/>
        </w:rPr>
      </w:pPr>
      <w:r w:rsidRPr="000E10B6">
        <w:rPr>
          <w:rFonts w:ascii="Verdana" w:hAnsi="Verdana" w:cs="Times New Roman"/>
        </w:rPr>
        <w:t xml:space="preserve">MDs of all BC Federations          </w:t>
      </w:r>
      <w:r w:rsidR="00296483">
        <w:rPr>
          <w:rFonts w:ascii="Verdana" w:hAnsi="Verdana" w:cs="Times New Roman"/>
        </w:rPr>
        <w:t xml:space="preserve">                           </w:t>
      </w:r>
      <w:r w:rsidRPr="000E10B6">
        <w:rPr>
          <w:rFonts w:ascii="Verdana" w:hAnsi="Verdana" w:cs="Times New Roman"/>
        </w:rPr>
        <w:t>-         Members</w:t>
      </w:r>
    </w:p>
    <w:p w:rsidR="005701F7" w:rsidRPr="000E10B6" w:rsidRDefault="005701F7" w:rsidP="00B141B8">
      <w:pPr>
        <w:pStyle w:val="ListParagraph"/>
        <w:numPr>
          <w:ilvl w:val="0"/>
          <w:numId w:val="2"/>
        </w:numPr>
        <w:spacing w:after="0" w:line="240" w:lineRule="auto"/>
        <w:jc w:val="both"/>
        <w:rPr>
          <w:rFonts w:ascii="Verdana" w:hAnsi="Verdana" w:cs="TrebuchetMS"/>
        </w:rPr>
      </w:pPr>
      <w:r w:rsidRPr="000E10B6">
        <w:rPr>
          <w:rFonts w:ascii="Verdana" w:hAnsi="Verdana" w:cs="Times New Roman"/>
        </w:rPr>
        <w:t>Any other officer as per the requirement may be co-opted by the Chairman/VC&amp;MD to the state level committee.</w:t>
      </w:r>
    </w:p>
    <w:p w:rsidR="005701F7" w:rsidRPr="000E10B6" w:rsidRDefault="005701F7" w:rsidP="00B141B8">
      <w:pPr>
        <w:autoSpaceDE w:val="0"/>
        <w:autoSpaceDN w:val="0"/>
        <w:adjustRightInd w:val="0"/>
        <w:spacing w:after="0" w:line="240" w:lineRule="auto"/>
        <w:jc w:val="both"/>
        <w:rPr>
          <w:rFonts w:ascii="Verdana" w:hAnsi="Verdana"/>
        </w:rPr>
      </w:pPr>
    </w:p>
    <w:p w:rsidR="005701F7" w:rsidRDefault="005701F7" w:rsidP="00B141B8">
      <w:pPr>
        <w:autoSpaceDE w:val="0"/>
        <w:autoSpaceDN w:val="0"/>
        <w:adjustRightInd w:val="0"/>
        <w:spacing w:after="0" w:line="240" w:lineRule="auto"/>
        <w:ind w:firstLine="720"/>
        <w:jc w:val="both"/>
        <w:rPr>
          <w:rFonts w:ascii="Verdana" w:hAnsi="Verdana"/>
        </w:rPr>
      </w:pPr>
      <w:r w:rsidRPr="000E10B6">
        <w:rPr>
          <w:rFonts w:ascii="Verdana" w:hAnsi="Verdana"/>
        </w:rPr>
        <w:t xml:space="preserve">The Committee </w:t>
      </w:r>
      <w:r w:rsidR="009D3215" w:rsidRPr="000E10B6">
        <w:rPr>
          <w:rFonts w:ascii="Verdana" w:hAnsi="Verdana"/>
        </w:rPr>
        <w:t>will</w:t>
      </w:r>
      <w:r w:rsidRPr="000E10B6">
        <w:rPr>
          <w:rFonts w:ascii="Verdana" w:hAnsi="Verdana"/>
        </w:rPr>
        <w:t xml:space="preserve"> Co-opt or invite special representatives from Departments of Mechanical, Electrical and Auto Mobile Engineering Departments of JNTU, Kakinada/</w:t>
      </w:r>
      <w:proofErr w:type="spellStart"/>
      <w:r w:rsidRPr="000E10B6">
        <w:rPr>
          <w:rFonts w:ascii="Verdana" w:hAnsi="Verdana"/>
        </w:rPr>
        <w:t>Ananathapuram</w:t>
      </w:r>
      <w:proofErr w:type="spellEnd"/>
      <w:r w:rsidRPr="000E10B6">
        <w:rPr>
          <w:rFonts w:ascii="Verdana" w:hAnsi="Verdana"/>
        </w:rPr>
        <w:t xml:space="preserve"> for technical advice.</w:t>
      </w:r>
    </w:p>
    <w:p w:rsidR="007573B5" w:rsidRPr="000E10B6" w:rsidRDefault="007573B5" w:rsidP="00B141B8">
      <w:pPr>
        <w:autoSpaceDE w:val="0"/>
        <w:autoSpaceDN w:val="0"/>
        <w:adjustRightInd w:val="0"/>
        <w:spacing w:after="0" w:line="240" w:lineRule="auto"/>
        <w:ind w:firstLine="720"/>
        <w:jc w:val="both"/>
        <w:rPr>
          <w:rFonts w:ascii="Verdana" w:hAnsi="Verdana"/>
        </w:rPr>
      </w:pPr>
    </w:p>
    <w:p w:rsidR="005701F7" w:rsidRPr="000E10B6" w:rsidRDefault="005701F7" w:rsidP="00B141B8">
      <w:pPr>
        <w:autoSpaceDE w:val="0"/>
        <w:autoSpaceDN w:val="0"/>
        <w:adjustRightInd w:val="0"/>
        <w:spacing w:after="0" w:line="240" w:lineRule="auto"/>
        <w:ind w:firstLine="720"/>
        <w:jc w:val="both"/>
        <w:rPr>
          <w:rFonts w:ascii="Verdana" w:hAnsi="Verdana"/>
        </w:rPr>
      </w:pPr>
      <w:r w:rsidRPr="000E10B6">
        <w:rPr>
          <w:rFonts w:ascii="Verdana" w:hAnsi="Verdana"/>
        </w:rPr>
        <w:t xml:space="preserve">A Meeting </w:t>
      </w:r>
      <w:r w:rsidR="009D3215" w:rsidRPr="000E10B6">
        <w:rPr>
          <w:rFonts w:ascii="Verdana" w:hAnsi="Verdana"/>
        </w:rPr>
        <w:t>shall</w:t>
      </w:r>
      <w:r w:rsidRPr="000E10B6">
        <w:rPr>
          <w:rFonts w:ascii="Verdana" w:hAnsi="Verdana"/>
        </w:rPr>
        <w:t xml:space="preserve"> be convened by the State Level Committee with reputed manufacturing firms for identification of tools for the use of practicing artisans based on their occupational and economic activity so as to incorporate the same in Adarana/OBMMS Portal for selection by beneficiaries.</w:t>
      </w:r>
    </w:p>
    <w:p w:rsidR="007573B5" w:rsidRDefault="007573B5" w:rsidP="007573B5">
      <w:pPr>
        <w:autoSpaceDE w:val="0"/>
        <w:autoSpaceDN w:val="0"/>
        <w:adjustRightInd w:val="0"/>
        <w:spacing w:after="0" w:line="360" w:lineRule="auto"/>
        <w:ind w:firstLine="720"/>
        <w:jc w:val="right"/>
        <w:rPr>
          <w:rFonts w:ascii="Verdana" w:hAnsi="Verdana"/>
        </w:rPr>
      </w:pPr>
      <w:proofErr w:type="gramStart"/>
      <w:r>
        <w:rPr>
          <w:rFonts w:ascii="Verdana" w:hAnsi="Verdana"/>
        </w:rPr>
        <w:t>Contd..</w:t>
      </w:r>
      <w:proofErr w:type="gramEnd"/>
      <w:r>
        <w:rPr>
          <w:rFonts w:ascii="Verdana" w:hAnsi="Verdana"/>
        </w:rPr>
        <w:t>P.5</w:t>
      </w:r>
    </w:p>
    <w:p w:rsidR="007573B5" w:rsidRPr="000E10B6" w:rsidRDefault="007573B5" w:rsidP="007573B5">
      <w:pPr>
        <w:autoSpaceDE w:val="0"/>
        <w:autoSpaceDN w:val="0"/>
        <w:adjustRightInd w:val="0"/>
        <w:spacing w:after="0" w:line="240" w:lineRule="auto"/>
        <w:jc w:val="center"/>
        <w:rPr>
          <w:rFonts w:ascii="Verdana" w:hAnsi="Verdana"/>
        </w:rPr>
      </w:pPr>
      <w:r>
        <w:rPr>
          <w:rFonts w:ascii="Verdana" w:hAnsi="Verdana"/>
        </w:rPr>
        <w:lastRenderedPageBreak/>
        <w:t>- 5 -</w:t>
      </w:r>
    </w:p>
    <w:p w:rsidR="005701F7" w:rsidRPr="007573B5" w:rsidRDefault="005701F7" w:rsidP="007573B5">
      <w:pPr>
        <w:autoSpaceDE w:val="0"/>
        <w:autoSpaceDN w:val="0"/>
        <w:adjustRightInd w:val="0"/>
        <w:spacing w:after="0" w:line="240" w:lineRule="auto"/>
        <w:ind w:firstLine="720"/>
        <w:jc w:val="both"/>
        <w:rPr>
          <w:rFonts w:ascii="Verdana" w:hAnsi="Verdana"/>
          <w:sz w:val="8"/>
        </w:rPr>
      </w:pPr>
    </w:p>
    <w:p w:rsidR="005701F7" w:rsidRDefault="005701F7" w:rsidP="00B141B8">
      <w:pPr>
        <w:pStyle w:val="ListParagraph"/>
        <w:numPr>
          <w:ilvl w:val="0"/>
          <w:numId w:val="12"/>
        </w:numPr>
        <w:autoSpaceDE w:val="0"/>
        <w:autoSpaceDN w:val="0"/>
        <w:adjustRightInd w:val="0"/>
        <w:spacing w:after="0" w:line="240" w:lineRule="auto"/>
        <w:ind w:left="993" w:hanging="993"/>
        <w:jc w:val="both"/>
        <w:rPr>
          <w:rFonts w:ascii="Verdana" w:hAnsi="Verdana"/>
          <w:b/>
          <w:bCs/>
          <w:u w:val="single"/>
        </w:rPr>
      </w:pPr>
      <w:r w:rsidRPr="000E10B6">
        <w:rPr>
          <w:rFonts w:ascii="Verdana" w:hAnsi="Verdana"/>
          <w:b/>
          <w:bCs/>
          <w:u w:val="single"/>
        </w:rPr>
        <w:t>RATE CONTRACT:</w:t>
      </w:r>
    </w:p>
    <w:p w:rsidR="00B141B8" w:rsidRPr="007573B5" w:rsidRDefault="00B141B8" w:rsidP="00B141B8">
      <w:pPr>
        <w:autoSpaceDE w:val="0"/>
        <w:autoSpaceDN w:val="0"/>
        <w:adjustRightInd w:val="0"/>
        <w:spacing w:after="0" w:line="240" w:lineRule="auto"/>
        <w:jc w:val="both"/>
        <w:rPr>
          <w:rFonts w:ascii="Verdana" w:hAnsi="Verdana"/>
          <w:b/>
          <w:bCs/>
          <w:sz w:val="14"/>
          <w:u w:val="single"/>
        </w:rPr>
      </w:pPr>
    </w:p>
    <w:p w:rsidR="002574D4" w:rsidRDefault="005701F7" w:rsidP="00B141B8">
      <w:pPr>
        <w:spacing w:after="0" w:line="240" w:lineRule="auto"/>
        <w:ind w:firstLine="720"/>
        <w:jc w:val="both"/>
        <w:rPr>
          <w:rFonts w:ascii="Verdana" w:hAnsi="Verdana"/>
        </w:rPr>
      </w:pPr>
      <w:r w:rsidRPr="000E10B6">
        <w:rPr>
          <w:rFonts w:ascii="Verdana" w:hAnsi="Verdana"/>
        </w:rPr>
        <w:t xml:space="preserve">The rates of tools </w:t>
      </w:r>
      <w:r w:rsidR="009D3215" w:rsidRPr="000E10B6">
        <w:rPr>
          <w:rFonts w:ascii="Verdana" w:hAnsi="Verdana"/>
        </w:rPr>
        <w:t>shall</w:t>
      </w:r>
      <w:r w:rsidRPr="000E10B6">
        <w:rPr>
          <w:rFonts w:ascii="Verdana" w:hAnsi="Verdana"/>
        </w:rPr>
        <w:t xml:space="preserve"> be finalized by the State Level Committee through                       e-tenders as per rules and guidelines in vogue. </w:t>
      </w:r>
      <w:r w:rsidRPr="000E10B6">
        <w:rPr>
          <w:rFonts w:ascii="Verdana" w:hAnsi="Verdana"/>
          <w:bCs/>
        </w:rPr>
        <w:t xml:space="preserve">The State Level Committee will prepare tender documents, both for technical bid and financial bid, and the Committee will be responsible for technical and financial evaluation of the tenders received on e-procurement. </w:t>
      </w:r>
      <w:r w:rsidR="009D3215" w:rsidRPr="000E10B6">
        <w:rPr>
          <w:rFonts w:ascii="Verdana" w:hAnsi="Verdana"/>
        </w:rPr>
        <w:t>The rate contract so finalized shall</w:t>
      </w:r>
      <w:r w:rsidRPr="000E10B6">
        <w:rPr>
          <w:rFonts w:ascii="Verdana" w:hAnsi="Verdana"/>
        </w:rPr>
        <w:t xml:space="preserve"> be the basis for the District Collectors for procurement of tools / gadgets.</w:t>
      </w:r>
      <w:r w:rsidRPr="000E10B6">
        <w:rPr>
          <w:rFonts w:ascii="Verdana" w:hAnsi="Verdana"/>
          <w:bCs/>
        </w:rPr>
        <w:t xml:space="preserve">  </w:t>
      </w:r>
      <w:r w:rsidRPr="000E10B6">
        <w:rPr>
          <w:rFonts w:ascii="Verdana" w:hAnsi="Verdana"/>
        </w:rPr>
        <w:tab/>
      </w:r>
    </w:p>
    <w:p w:rsidR="00B141B8" w:rsidRPr="007573B5" w:rsidRDefault="00B141B8" w:rsidP="007573B5">
      <w:pPr>
        <w:spacing w:after="0" w:line="240" w:lineRule="auto"/>
        <w:ind w:firstLine="720"/>
        <w:jc w:val="both"/>
        <w:rPr>
          <w:rFonts w:ascii="Verdana" w:hAnsi="Verdana"/>
          <w:sz w:val="16"/>
        </w:rPr>
      </w:pPr>
    </w:p>
    <w:p w:rsidR="005701F7" w:rsidRPr="000E10B6" w:rsidRDefault="005701F7" w:rsidP="007573B5">
      <w:pPr>
        <w:pStyle w:val="ListParagraph"/>
        <w:numPr>
          <w:ilvl w:val="0"/>
          <w:numId w:val="12"/>
        </w:numPr>
        <w:autoSpaceDE w:val="0"/>
        <w:autoSpaceDN w:val="0"/>
        <w:adjustRightInd w:val="0"/>
        <w:spacing w:after="0" w:line="240" w:lineRule="auto"/>
        <w:ind w:left="993" w:hanging="993"/>
        <w:jc w:val="both"/>
        <w:rPr>
          <w:rFonts w:ascii="Verdana" w:hAnsi="Verdana"/>
          <w:b/>
          <w:bCs/>
          <w:u w:val="single"/>
        </w:rPr>
      </w:pPr>
      <w:r w:rsidRPr="000E10B6">
        <w:rPr>
          <w:rFonts w:ascii="Verdana" w:hAnsi="Verdana"/>
          <w:b/>
          <w:bCs/>
          <w:u w:val="single"/>
        </w:rPr>
        <w:t xml:space="preserve">FORMATION OF DISTRICT LEVEL COMMITTEE </w:t>
      </w:r>
      <w:r w:rsidRPr="000E10B6">
        <w:rPr>
          <w:rFonts w:ascii="Verdana" w:hAnsi="Verdana" w:cs="TrebuchetMS"/>
          <w:b/>
          <w:bCs/>
          <w:u w:val="single"/>
        </w:rPr>
        <w:t>FOR IMPLEMENTATION AND MONITORING</w:t>
      </w:r>
      <w:r w:rsidRPr="000E10B6">
        <w:rPr>
          <w:rFonts w:ascii="Verdana" w:hAnsi="Verdana"/>
          <w:b/>
          <w:bCs/>
          <w:u w:val="single"/>
        </w:rPr>
        <w:t xml:space="preserve"> </w:t>
      </w:r>
    </w:p>
    <w:p w:rsidR="005701F7" w:rsidRPr="007573B5" w:rsidRDefault="005701F7" w:rsidP="007573B5">
      <w:pPr>
        <w:autoSpaceDE w:val="0"/>
        <w:autoSpaceDN w:val="0"/>
        <w:adjustRightInd w:val="0"/>
        <w:spacing w:after="0" w:line="240" w:lineRule="auto"/>
        <w:ind w:firstLine="720"/>
        <w:jc w:val="both"/>
        <w:rPr>
          <w:rFonts w:ascii="Verdana" w:hAnsi="Verdana"/>
          <w:sz w:val="18"/>
        </w:rPr>
      </w:pPr>
    </w:p>
    <w:p w:rsidR="005701F7" w:rsidRPr="000E10B6" w:rsidRDefault="005701F7" w:rsidP="00B141B8">
      <w:pPr>
        <w:autoSpaceDE w:val="0"/>
        <w:autoSpaceDN w:val="0"/>
        <w:adjustRightInd w:val="0"/>
        <w:spacing w:after="0" w:line="240" w:lineRule="auto"/>
        <w:ind w:left="720" w:firstLine="720"/>
        <w:jc w:val="both"/>
        <w:rPr>
          <w:rFonts w:ascii="Verdana" w:hAnsi="Verdana" w:cs="TrebuchetMS"/>
        </w:rPr>
      </w:pPr>
      <w:r w:rsidRPr="000E10B6">
        <w:rPr>
          <w:rFonts w:ascii="Verdana" w:hAnsi="Verdana" w:cs="TrebuchetMS"/>
        </w:rPr>
        <w:t xml:space="preserve">A District </w:t>
      </w:r>
      <w:r w:rsidR="009D3215" w:rsidRPr="000E10B6">
        <w:rPr>
          <w:rFonts w:ascii="Verdana" w:hAnsi="Verdana" w:cs="TrebuchetMS"/>
        </w:rPr>
        <w:t>L</w:t>
      </w:r>
      <w:r w:rsidRPr="000E10B6">
        <w:rPr>
          <w:rFonts w:ascii="Verdana" w:hAnsi="Verdana" w:cs="TrebuchetMS"/>
        </w:rPr>
        <w:t xml:space="preserve">evel Committee </w:t>
      </w:r>
      <w:r w:rsidR="009D3215" w:rsidRPr="000E10B6">
        <w:rPr>
          <w:rFonts w:ascii="Verdana" w:hAnsi="Verdana" w:cs="TrebuchetMS"/>
        </w:rPr>
        <w:t>shall</w:t>
      </w:r>
      <w:r w:rsidRPr="000E10B6">
        <w:rPr>
          <w:rFonts w:ascii="Verdana" w:hAnsi="Verdana" w:cs="TrebuchetMS"/>
        </w:rPr>
        <w:t xml:space="preserve"> be constituted with the following members for implementation and monitoring of the scheme.</w:t>
      </w:r>
    </w:p>
    <w:p w:rsidR="005701F7" w:rsidRPr="007573B5" w:rsidRDefault="005701F7" w:rsidP="00B141B8">
      <w:pPr>
        <w:autoSpaceDE w:val="0"/>
        <w:autoSpaceDN w:val="0"/>
        <w:adjustRightInd w:val="0"/>
        <w:spacing w:after="0" w:line="240" w:lineRule="auto"/>
        <w:jc w:val="both"/>
        <w:rPr>
          <w:rFonts w:ascii="Verdana" w:hAnsi="Verdana" w:cs="TrebuchetMS"/>
          <w:sz w:val="10"/>
        </w:rPr>
      </w:pPr>
    </w:p>
    <w:p w:rsidR="005701F7" w:rsidRPr="000E10B6" w:rsidRDefault="005701F7" w:rsidP="007573B5">
      <w:pPr>
        <w:pStyle w:val="ListParagraph"/>
        <w:numPr>
          <w:ilvl w:val="0"/>
          <w:numId w:val="3"/>
        </w:numPr>
        <w:spacing w:after="0" w:line="240" w:lineRule="auto"/>
        <w:jc w:val="both"/>
        <w:rPr>
          <w:rFonts w:ascii="Verdana" w:hAnsi="Verdana" w:cs="TrebuchetMS"/>
        </w:rPr>
      </w:pPr>
      <w:r w:rsidRPr="000E10B6">
        <w:rPr>
          <w:rFonts w:ascii="Verdana" w:hAnsi="Verdana" w:cs="Times New Roman"/>
        </w:rPr>
        <w:t>District Collector</w:t>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t>-</w:t>
      </w:r>
      <w:r w:rsidRPr="000E10B6">
        <w:rPr>
          <w:rFonts w:ascii="Verdana" w:hAnsi="Verdana" w:cs="Times New Roman"/>
        </w:rPr>
        <w:tab/>
        <w:t xml:space="preserve">Chairman </w:t>
      </w:r>
    </w:p>
    <w:p w:rsidR="005701F7" w:rsidRPr="000E10B6" w:rsidRDefault="005701F7" w:rsidP="00B141B8">
      <w:pPr>
        <w:pStyle w:val="ListParagraph"/>
        <w:numPr>
          <w:ilvl w:val="0"/>
          <w:numId w:val="3"/>
        </w:numPr>
        <w:spacing w:after="0" w:line="240" w:lineRule="auto"/>
        <w:jc w:val="both"/>
        <w:rPr>
          <w:rFonts w:ascii="Verdana" w:hAnsi="Verdana" w:cs="TrebuchetMS"/>
        </w:rPr>
      </w:pPr>
      <w:r w:rsidRPr="000E10B6">
        <w:rPr>
          <w:rFonts w:ascii="Verdana" w:hAnsi="Verdana" w:cs="Times New Roman"/>
        </w:rPr>
        <w:t>Joint Collector</w:t>
      </w:r>
      <w:r w:rsidRPr="000E10B6">
        <w:rPr>
          <w:rFonts w:ascii="Verdana" w:hAnsi="Verdana" w:cs="Times New Roman"/>
        </w:rPr>
        <w:tab/>
        <w:t xml:space="preserve"> (Revenue)</w:t>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t>-</w:t>
      </w:r>
      <w:r w:rsidRPr="000E10B6">
        <w:rPr>
          <w:rFonts w:ascii="Verdana" w:hAnsi="Verdana" w:cs="Times New Roman"/>
        </w:rPr>
        <w:tab/>
        <w:t>Member</w:t>
      </w:r>
    </w:p>
    <w:p w:rsidR="005701F7" w:rsidRPr="000E10B6" w:rsidRDefault="005701F7" w:rsidP="00B141B8">
      <w:pPr>
        <w:pStyle w:val="ListParagraph"/>
        <w:numPr>
          <w:ilvl w:val="0"/>
          <w:numId w:val="3"/>
        </w:numPr>
        <w:spacing w:after="0" w:line="240" w:lineRule="auto"/>
        <w:jc w:val="both"/>
        <w:rPr>
          <w:rFonts w:ascii="Verdana" w:hAnsi="Verdana" w:cs="TrebuchetMS"/>
        </w:rPr>
      </w:pPr>
      <w:r w:rsidRPr="000E10B6">
        <w:rPr>
          <w:rFonts w:ascii="Verdana" w:hAnsi="Verdana" w:cs="Times New Roman"/>
        </w:rPr>
        <w:t>General Manger, District Industries Centre</w:t>
      </w:r>
      <w:r w:rsidRPr="000E10B6">
        <w:rPr>
          <w:rFonts w:ascii="Verdana" w:hAnsi="Verdana" w:cs="Times New Roman"/>
        </w:rPr>
        <w:tab/>
        <w:t>-</w:t>
      </w:r>
      <w:r w:rsidRPr="000E10B6">
        <w:rPr>
          <w:rFonts w:ascii="Verdana" w:hAnsi="Verdana" w:cs="Times New Roman"/>
        </w:rPr>
        <w:tab/>
        <w:t>Member</w:t>
      </w:r>
    </w:p>
    <w:p w:rsidR="005701F7" w:rsidRPr="000E10B6" w:rsidRDefault="005701F7" w:rsidP="00B141B8">
      <w:pPr>
        <w:pStyle w:val="ListParagraph"/>
        <w:numPr>
          <w:ilvl w:val="0"/>
          <w:numId w:val="3"/>
        </w:numPr>
        <w:spacing w:after="0" w:line="240" w:lineRule="auto"/>
        <w:jc w:val="both"/>
        <w:rPr>
          <w:rFonts w:ascii="Verdana" w:hAnsi="Verdana" w:cs="TrebuchetMS"/>
        </w:rPr>
      </w:pPr>
      <w:r w:rsidRPr="000E10B6">
        <w:rPr>
          <w:rFonts w:ascii="Verdana" w:hAnsi="Verdana" w:cs="Times New Roman"/>
        </w:rPr>
        <w:t>Project Director, DRDA;</w:t>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t>-</w:t>
      </w:r>
      <w:r w:rsidRPr="000E10B6">
        <w:rPr>
          <w:rFonts w:ascii="Verdana" w:hAnsi="Verdana" w:cs="Times New Roman"/>
        </w:rPr>
        <w:tab/>
        <w:t>Member</w:t>
      </w:r>
    </w:p>
    <w:p w:rsidR="005701F7" w:rsidRPr="00296483" w:rsidRDefault="005701F7" w:rsidP="00B141B8">
      <w:pPr>
        <w:pStyle w:val="ListParagraph"/>
        <w:numPr>
          <w:ilvl w:val="0"/>
          <w:numId w:val="3"/>
        </w:numPr>
        <w:spacing w:after="0" w:line="240" w:lineRule="auto"/>
        <w:jc w:val="both"/>
        <w:rPr>
          <w:rFonts w:ascii="Verdana" w:hAnsi="Verdana" w:cs="TrebuchetMS"/>
        </w:rPr>
      </w:pPr>
      <w:r w:rsidRPr="000E10B6">
        <w:rPr>
          <w:rFonts w:ascii="Verdana" w:hAnsi="Verdana" w:cs="TrebuchetMS"/>
        </w:rPr>
        <w:t xml:space="preserve">CEO </w:t>
      </w:r>
      <w:proofErr w:type="spellStart"/>
      <w:r w:rsidRPr="000E10B6">
        <w:rPr>
          <w:rFonts w:ascii="Verdana" w:hAnsi="Verdana" w:cs="TrebuchetMS"/>
        </w:rPr>
        <w:t>Zilla</w:t>
      </w:r>
      <w:proofErr w:type="spellEnd"/>
      <w:r w:rsidRPr="000E10B6">
        <w:rPr>
          <w:rFonts w:ascii="Verdana" w:hAnsi="Verdana" w:cs="TrebuchetMS"/>
        </w:rPr>
        <w:t xml:space="preserve"> </w:t>
      </w:r>
      <w:proofErr w:type="spellStart"/>
      <w:r w:rsidRPr="000E10B6">
        <w:rPr>
          <w:rFonts w:ascii="Verdana" w:hAnsi="Verdana" w:cs="TrebuchetMS"/>
        </w:rPr>
        <w:t>parishad</w:t>
      </w:r>
      <w:proofErr w:type="spellEnd"/>
      <w:r w:rsidRPr="000E10B6">
        <w:rPr>
          <w:rFonts w:ascii="Verdana" w:hAnsi="Verdana" w:cs="TrebuchetMS"/>
        </w:rPr>
        <w:tab/>
      </w:r>
      <w:r w:rsidRPr="000E10B6">
        <w:rPr>
          <w:rFonts w:ascii="Verdana" w:hAnsi="Verdana" w:cs="TrebuchetMS"/>
        </w:rPr>
        <w:tab/>
      </w:r>
      <w:r w:rsidRPr="000E10B6">
        <w:rPr>
          <w:rFonts w:ascii="Verdana" w:hAnsi="Verdana" w:cs="TrebuchetMS"/>
        </w:rPr>
        <w:tab/>
      </w:r>
      <w:r w:rsidRPr="000E10B6">
        <w:rPr>
          <w:rFonts w:ascii="Verdana" w:hAnsi="Verdana" w:cs="TrebuchetMS"/>
        </w:rPr>
        <w:tab/>
      </w:r>
      <w:r w:rsidRPr="000E10B6">
        <w:rPr>
          <w:rFonts w:ascii="Verdana" w:hAnsi="Verdana" w:cs="TrebuchetMS"/>
        </w:rPr>
        <w:tab/>
        <w:t>-</w:t>
      </w:r>
      <w:r w:rsidRPr="000E10B6">
        <w:rPr>
          <w:rFonts w:ascii="Verdana" w:hAnsi="Verdana" w:cs="TrebuchetMS"/>
        </w:rPr>
        <w:tab/>
        <w:t xml:space="preserve">Member </w:t>
      </w:r>
    </w:p>
    <w:p w:rsidR="005701F7" w:rsidRPr="000E10B6" w:rsidRDefault="005701F7" w:rsidP="00B141B8">
      <w:pPr>
        <w:pStyle w:val="ListParagraph"/>
        <w:numPr>
          <w:ilvl w:val="0"/>
          <w:numId w:val="3"/>
        </w:numPr>
        <w:spacing w:after="0" w:line="240" w:lineRule="auto"/>
        <w:jc w:val="both"/>
        <w:rPr>
          <w:rFonts w:ascii="Verdana" w:hAnsi="Verdana" w:cs="TrebuchetMS"/>
        </w:rPr>
      </w:pPr>
      <w:r w:rsidRPr="000E10B6">
        <w:rPr>
          <w:rFonts w:ascii="Verdana" w:hAnsi="Verdana" w:cs="TrebuchetMS"/>
        </w:rPr>
        <w:t>Municipal Commissioner of Corporation/</w:t>
      </w:r>
    </w:p>
    <w:p w:rsidR="005701F7" w:rsidRPr="000E10B6" w:rsidRDefault="00296483" w:rsidP="00B141B8">
      <w:pPr>
        <w:pStyle w:val="ListParagraph"/>
        <w:spacing w:after="0" w:line="240" w:lineRule="auto"/>
        <w:ind w:left="1440"/>
        <w:jc w:val="both"/>
        <w:rPr>
          <w:rFonts w:ascii="Verdana" w:hAnsi="Verdana" w:cs="TrebuchetMS"/>
        </w:rPr>
      </w:pPr>
      <w:r w:rsidRPr="000E10B6">
        <w:rPr>
          <w:rFonts w:ascii="Verdana" w:hAnsi="Verdana" w:cs="TrebuchetMS"/>
        </w:rPr>
        <w:t xml:space="preserve">Municipal </w:t>
      </w:r>
      <w:r w:rsidR="005701F7" w:rsidRPr="000E10B6">
        <w:rPr>
          <w:rFonts w:ascii="Verdana" w:hAnsi="Verdana" w:cs="TrebuchetMS"/>
        </w:rPr>
        <w:t>Commissioners in t</w:t>
      </w:r>
      <w:r>
        <w:rPr>
          <w:rFonts w:ascii="Verdana" w:hAnsi="Verdana" w:cs="TrebuchetMS"/>
        </w:rPr>
        <w:t xml:space="preserve">he district       </w:t>
      </w:r>
      <w:r w:rsidR="005701F7" w:rsidRPr="000E10B6">
        <w:rPr>
          <w:rFonts w:ascii="Verdana" w:hAnsi="Verdana" w:cs="TrebuchetMS"/>
        </w:rPr>
        <w:t xml:space="preserve"> -        Member</w:t>
      </w:r>
    </w:p>
    <w:p w:rsidR="005701F7" w:rsidRPr="000E10B6" w:rsidRDefault="005701F7" w:rsidP="00B141B8">
      <w:pPr>
        <w:pStyle w:val="ListParagraph"/>
        <w:numPr>
          <w:ilvl w:val="0"/>
          <w:numId w:val="3"/>
        </w:numPr>
        <w:spacing w:after="0" w:line="240" w:lineRule="auto"/>
        <w:jc w:val="both"/>
        <w:rPr>
          <w:rFonts w:ascii="Verdana" w:hAnsi="Verdana" w:cs="TrebuchetMS"/>
        </w:rPr>
      </w:pPr>
      <w:r w:rsidRPr="000E10B6">
        <w:rPr>
          <w:rFonts w:ascii="Verdana" w:hAnsi="Verdana" w:cs="TrebuchetMS"/>
        </w:rPr>
        <w:t xml:space="preserve">Joint Director, Agriculture </w:t>
      </w:r>
      <w:r w:rsidRPr="000E10B6">
        <w:rPr>
          <w:rFonts w:ascii="Verdana" w:hAnsi="Verdana" w:cs="TrebuchetMS"/>
        </w:rPr>
        <w:tab/>
      </w:r>
      <w:r w:rsidRPr="000E10B6">
        <w:rPr>
          <w:rFonts w:ascii="Verdana" w:hAnsi="Verdana" w:cs="TrebuchetMS"/>
        </w:rPr>
        <w:tab/>
      </w:r>
      <w:r w:rsidRPr="000E10B6">
        <w:rPr>
          <w:rFonts w:ascii="Verdana" w:hAnsi="Verdana" w:cs="TrebuchetMS"/>
        </w:rPr>
        <w:tab/>
        <w:t>-</w:t>
      </w:r>
      <w:r w:rsidRPr="000E10B6">
        <w:rPr>
          <w:rFonts w:ascii="Verdana" w:hAnsi="Verdana" w:cs="TrebuchetMS"/>
        </w:rPr>
        <w:tab/>
        <w:t>Member</w:t>
      </w:r>
    </w:p>
    <w:p w:rsidR="005701F7" w:rsidRPr="000E10B6" w:rsidRDefault="005701F7" w:rsidP="00B141B8">
      <w:pPr>
        <w:pStyle w:val="ListParagraph"/>
        <w:numPr>
          <w:ilvl w:val="0"/>
          <w:numId w:val="3"/>
        </w:numPr>
        <w:spacing w:after="0" w:line="240" w:lineRule="auto"/>
        <w:jc w:val="both"/>
        <w:rPr>
          <w:rFonts w:ascii="Verdana" w:hAnsi="Verdana" w:cs="TrebuchetMS"/>
        </w:rPr>
      </w:pPr>
      <w:r w:rsidRPr="000E10B6">
        <w:rPr>
          <w:rFonts w:ascii="Verdana" w:hAnsi="Verdana" w:cs="TrebuchetMS"/>
        </w:rPr>
        <w:t>DD/DBCWO of BC Welfare</w:t>
      </w:r>
      <w:r w:rsidRPr="000E10B6">
        <w:rPr>
          <w:rFonts w:ascii="Verdana" w:hAnsi="Verdana" w:cs="TrebuchetMS"/>
        </w:rPr>
        <w:tab/>
      </w:r>
      <w:r w:rsidRPr="000E10B6">
        <w:rPr>
          <w:rFonts w:ascii="Verdana" w:hAnsi="Verdana" w:cs="TrebuchetMS"/>
        </w:rPr>
        <w:tab/>
      </w:r>
      <w:r w:rsidRPr="000E10B6">
        <w:rPr>
          <w:rFonts w:ascii="Verdana" w:hAnsi="Verdana" w:cs="TrebuchetMS"/>
        </w:rPr>
        <w:tab/>
        <w:t>-</w:t>
      </w:r>
      <w:r w:rsidRPr="000E10B6">
        <w:rPr>
          <w:rFonts w:ascii="Verdana" w:hAnsi="Verdana" w:cs="TrebuchetMS"/>
        </w:rPr>
        <w:tab/>
        <w:t>Member</w:t>
      </w:r>
    </w:p>
    <w:p w:rsidR="005701F7" w:rsidRPr="000E10B6" w:rsidRDefault="005701F7" w:rsidP="00B141B8">
      <w:pPr>
        <w:pStyle w:val="ListParagraph"/>
        <w:numPr>
          <w:ilvl w:val="0"/>
          <w:numId w:val="3"/>
        </w:numPr>
        <w:spacing w:after="0" w:line="240" w:lineRule="auto"/>
        <w:jc w:val="both"/>
        <w:rPr>
          <w:rFonts w:ascii="Verdana" w:hAnsi="Verdana" w:cs="TrebuchetMS"/>
        </w:rPr>
      </w:pPr>
      <w:r w:rsidRPr="000E10B6">
        <w:rPr>
          <w:rFonts w:ascii="Verdana" w:hAnsi="Verdana" w:cs="TrebuchetMS"/>
        </w:rPr>
        <w:t>AD/DD, Handlooms and Textiles</w:t>
      </w:r>
      <w:r w:rsidRPr="000E10B6">
        <w:rPr>
          <w:rFonts w:ascii="Verdana" w:hAnsi="Verdana" w:cs="TrebuchetMS"/>
        </w:rPr>
        <w:tab/>
      </w:r>
      <w:r w:rsidRPr="000E10B6">
        <w:rPr>
          <w:rFonts w:ascii="Verdana" w:hAnsi="Verdana" w:cs="TrebuchetMS"/>
        </w:rPr>
        <w:tab/>
      </w:r>
      <w:r w:rsidRPr="000E10B6">
        <w:rPr>
          <w:rFonts w:ascii="Verdana" w:hAnsi="Verdana" w:cs="TrebuchetMS"/>
        </w:rPr>
        <w:tab/>
        <w:t>-</w:t>
      </w:r>
      <w:r w:rsidRPr="000E10B6">
        <w:rPr>
          <w:rFonts w:ascii="Verdana" w:hAnsi="Verdana" w:cs="TrebuchetMS"/>
        </w:rPr>
        <w:tab/>
        <w:t>Member</w:t>
      </w:r>
    </w:p>
    <w:p w:rsidR="005701F7" w:rsidRPr="000E10B6" w:rsidRDefault="005701F7" w:rsidP="00B141B8">
      <w:pPr>
        <w:pStyle w:val="ListParagraph"/>
        <w:numPr>
          <w:ilvl w:val="0"/>
          <w:numId w:val="3"/>
        </w:numPr>
        <w:spacing w:after="0" w:line="240" w:lineRule="auto"/>
        <w:jc w:val="both"/>
        <w:rPr>
          <w:rFonts w:ascii="Verdana" w:hAnsi="Verdana" w:cs="TrebuchetMS"/>
        </w:rPr>
      </w:pPr>
      <w:r w:rsidRPr="000E10B6">
        <w:rPr>
          <w:rFonts w:ascii="Verdana" w:hAnsi="Verdana" w:cs="TrebuchetMS"/>
        </w:rPr>
        <w:t xml:space="preserve">AD/DD, Fisheries Department </w:t>
      </w:r>
      <w:r w:rsidRPr="000E10B6">
        <w:rPr>
          <w:rFonts w:ascii="Verdana" w:hAnsi="Verdana" w:cs="TrebuchetMS"/>
        </w:rPr>
        <w:tab/>
      </w:r>
      <w:r w:rsidRPr="000E10B6">
        <w:rPr>
          <w:rFonts w:ascii="Verdana" w:hAnsi="Verdana" w:cs="TrebuchetMS"/>
        </w:rPr>
        <w:tab/>
      </w:r>
      <w:r w:rsidRPr="000E10B6">
        <w:rPr>
          <w:rFonts w:ascii="Verdana" w:hAnsi="Verdana" w:cs="TrebuchetMS"/>
        </w:rPr>
        <w:tab/>
        <w:t>-</w:t>
      </w:r>
      <w:r w:rsidRPr="000E10B6">
        <w:rPr>
          <w:rFonts w:ascii="Verdana" w:hAnsi="Verdana" w:cs="TrebuchetMS"/>
        </w:rPr>
        <w:tab/>
        <w:t xml:space="preserve">Member </w:t>
      </w:r>
    </w:p>
    <w:p w:rsidR="005701F7" w:rsidRPr="000E10B6" w:rsidRDefault="005701F7" w:rsidP="00B141B8">
      <w:pPr>
        <w:pStyle w:val="ListParagraph"/>
        <w:numPr>
          <w:ilvl w:val="0"/>
          <w:numId w:val="3"/>
        </w:numPr>
        <w:spacing w:after="0" w:line="240" w:lineRule="auto"/>
        <w:jc w:val="both"/>
        <w:rPr>
          <w:rFonts w:ascii="Verdana" w:hAnsi="Verdana" w:cs="TrebuchetMS"/>
        </w:rPr>
      </w:pPr>
      <w:r w:rsidRPr="000E10B6">
        <w:rPr>
          <w:rFonts w:ascii="Verdana" w:hAnsi="Verdana" w:cs="Times New Roman"/>
        </w:rPr>
        <w:t>Executive Director, SC Society</w:t>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t>-</w:t>
      </w:r>
      <w:r w:rsidRPr="000E10B6">
        <w:rPr>
          <w:rFonts w:ascii="Verdana" w:hAnsi="Verdana" w:cs="Times New Roman"/>
        </w:rPr>
        <w:tab/>
        <w:t>Member</w:t>
      </w:r>
    </w:p>
    <w:p w:rsidR="005701F7" w:rsidRPr="000E10B6" w:rsidRDefault="005701F7" w:rsidP="00B141B8">
      <w:pPr>
        <w:pStyle w:val="ListParagraph"/>
        <w:numPr>
          <w:ilvl w:val="0"/>
          <w:numId w:val="3"/>
        </w:numPr>
        <w:spacing w:after="0" w:line="240" w:lineRule="auto"/>
        <w:ind w:right="-330"/>
        <w:jc w:val="both"/>
        <w:rPr>
          <w:rFonts w:ascii="Verdana" w:hAnsi="Verdana" w:cs="TrebuchetMS"/>
        </w:rPr>
      </w:pPr>
      <w:r w:rsidRPr="000E10B6">
        <w:rPr>
          <w:rFonts w:ascii="Verdana" w:hAnsi="Verdana" w:cs="Times New Roman"/>
        </w:rPr>
        <w:t>Executive Director, BC Society</w:t>
      </w:r>
      <w:r w:rsidRPr="000E10B6">
        <w:rPr>
          <w:rFonts w:ascii="Verdana" w:hAnsi="Verdana" w:cs="Times New Roman"/>
        </w:rPr>
        <w:tab/>
      </w:r>
      <w:r w:rsidRPr="000E10B6">
        <w:rPr>
          <w:rFonts w:ascii="Verdana" w:hAnsi="Verdana" w:cs="Times New Roman"/>
        </w:rPr>
        <w:tab/>
      </w:r>
      <w:r w:rsidRPr="000E10B6">
        <w:rPr>
          <w:rFonts w:ascii="Verdana" w:hAnsi="Verdana" w:cs="Times New Roman"/>
        </w:rPr>
        <w:tab/>
        <w:t>-</w:t>
      </w:r>
      <w:r w:rsidRPr="000E10B6">
        <w:rPr>
          <w:rFonts w:ascii="Verdana" w:hAnsi="Verdana" w:cs="Times New Roman"/>
        </w:rPr>
        <w:tab/>
        <w:t xml:space="preserve">Member- Convener </w:t>
      </w:r>
    </w:p>
    <w:p w:rsidR="005701F7" w:rsidRDefault="005701F7" w:rsidP="00B141B8">
      <w:pPr>
        <w:pStyle w:val="ListParagraph"/>
        <w:numPr>
          <w:ilvl w:val="0"/>
          <w:numId w:val="3"/>
        </w:numPr>
        <w:spacing w:after="0" w:line="240" w:lineRule="auto"/>
        <w:ind w:right="-330"/>
        <w:jc w:val="both"/>
        <w:rPr>
          <w:rFonts w:ascii="Verdana" w:hAnsi="Verdana" w:cs="TrebuchetMS"/>
        </w:rPr>
      </w:pPr>
      <w:r w:rsidRPr="000E10B6">
        <w:rPr>
          <w:rFonts w:ascii="Verdana" w:hAnsi="Verdana" w:cs="TrebuchetMS"/>
        </w:rPr>
        <w:t xml:space="preserve">Any Other Officer as decided by the District Collector and Chairman of District Level Committee.  </w:t>
      </w:r>
    </w:p>
    <w:p w:rsidR="007573B5" w:rsidRPr="007573B5" w:rsidRDefault="007573B5" w:rsidP="007573B5">
      <w:pPr>
        <w:spacing w:after="0" w:line="240" w:lineRule="auto"/>
        <w:ind w:left="720" w:right="-330"/>
        <w:jc w:val="both"/>
        <w:rPr>
          <w:rFonts w:ascii="Verdana" w:hAnsi="Verdana" w:cs="TrebuchetMS"/>
          <w:sz w:val="14"/>
        </w:rPr>
      </w:pPr>
    </w:p>
    <w:p w:rsidR="005701F7" w:rsidRDefault="005701F7" w:rsidP="00B141B8">
      <w:pPr>
        <w:spacing w:after="0" w:line="240" w:lineRule="auto"/>
        <w:ind w:firstLine="720"/>
        <w:jc w:val="both"/>
        <w:rPr>
          <w:rFonts w:ascii="Verdana" w:hAnsi="Verdana"/>
        </w:rPr>
      </w:pPr>
      <w:r w:rsidRPr="000E10B6">
        <w:rPr>
          <w:rFonts w:ascii="Verdana" w:hAnsi="Verdana"/>
        </w:rPr>
        <w:t xml:space="preserve">The  District level Committee will Co-opt or invite special representatives from Departments of Mechanical, Electrical and Auto Mobile Engineering Departments of JNTU or reputed Engineering College(s) for technical advice. </w:t>
      </w:r>
    </w:p>
    <w:p w:rsidR="007573B5" w:rsidRPr="007573B5" w:rsidRDefault="007573B5" w:rsidP="00B141B8">
      <w:pPr>
        <w:spacing w:after="0" w:line="240" w:lineRule="auto"/>
        <w:ind w:firstLine="720"/>
        <w:jc w:val="both"/>
        <w:rPr>
          <w:rFonts w:ascii="Verdana" w:hAnsi="Verdana"/>
          <w:sz w:val="14"/>
        </w:rPr>
      </w:pPr>
    </w:p>
    <w:p w:rsidR="002574D4" w:rsidRDefault="005701F7" w:rsidP="00B141B8">
      <w:pPr>
        <w:spacing w:after="0" w:line="240" w:lineRule="auto"/>
        <w:ind w:firstLine="720"/>
        <w:jc w:val="both"/>
        <w:rPr>
          <w:rFonts w:ascii="Verdana" w:hAnsi="Verdana"/>
        </w:rPr>
      </w:pPr>
      <w:r w:rsidRPr="000E10B6">
        <w:rPr>
          <w:rFonts w:ascii="Verdana" w:hAnsi="Verdana"/>
        </w:rPr>
        <w:t xml:space="preserve">The District Level Committee </w:t>
      </w:r>
      <w:r w:rsidR="009D3215" w:rsidRPr="000E10B6">
        <w:rPr>
          <w:rFonts w:ascii="Verdana" w:hAnsi="Verdana"/>
        </w:rPr>
        <w:t>shall</w:t>
      </w:r>
      <w:r w:rsidRPr="000E10B6">
        <w:rPr>
          <w:rFonts w:ascii="Verdana" w:hAnsi="Verdana"/>
        </w:rPr>
        <w:t xml:space="preserve"> organize exhibition with the manufactures identified by the state level committee for supply of tools and modern gadget. During the District Level Exhibition the choice of the beneficiaries </w:t>
      </w:r>
      <w:r w:rsidR="009D3215" w:rsidRPr="000E10B6">
        <w:rPr>
          <w:rFonts w:ascii="Verdana" w:hAnsi="Verdana"/>
        </w:rPr>
        <w:t>shall</w:t>
      </w:r>
      <w:r w:rsidRPr="000E10B6">
        <w:rPr>
          <w:rFonts w:ascii="Verdana" w:hAnsi="Verdana"/>
        </w:rPr>
        <w:t xml:space="preserve"> be obtained along with brand name so as to place orders at the district level by the Executive Director concerned. </w:t>
      </w:r>
    </w:p>
    <w:p w:rsidR="00296483" w:rsidRPr="007573B5" w:rsidRDefault="00296483" w:rsidP="00B141B8">
      <w:pPr>
        <w:spacing w:after="0" w:line="240" w:lineRule="auto"/>
        <w:ind w:firstLine="720"/>
        <w:jc w:val="both"/>
        <w:rPr>
          <w:rFonts w:ascii="Verdana" w:hAnsi="Verdana"/>
          <w:sz w:val="16"/>
        </w:rPr>
      </w:pPr>
    </w:p>
    <w:p w:rsidR="005701F7" w:rsidRPr="000E10B6" w:rsidRDefault="005701F7" w:rsidP="00B141B8">
      <w:pPr>
        <w:pStyle w:val="ListParagraph"/>
        <w:numPr>
          <w:ilvl w:val="0"/>
          <w:numId w:val="12"/>
        </w:numPr>
        <w:spacing w:after="0" w:line="26" w:lineRule="atLeast"/>
        <w:ind w:left="630"/>
        <w:jc w:val="both"/>
        <w:rPr>
          <w:rFonts w:ascii="Verdana" w:hAnsi="Verdana" w:cs="Times New Roman"/>
          <w:b/>
          <w:bCs/>
          <w:u w:val="single"/>
        </w:rPr>
      </w:pPr>
      <w:r w:rsidRPr="000E10B6">
        <w:rPr>
          <w:rFonts w:ascii="Verdana" w:hAnsi="Verdana" w:cs="Times New Roman"/>
          <w:b/>
          <w:bCs/>
          <w:u w:val="single"/>
        </w:rPr>
        <w:t>STATE LEVEL MONITORING COMMITTEE:</w:t>
      </w:r>
    </w:p>
    <w:p w:rsidR="005701F7" w:rsidRPr="007573B5" w:rsidRDefault="005701F7" w:rsidP="00B141B8">
      <w:pPr>
        <w:autoSpaceDE w:val="0"/>
        <w:autoSpaceDN w:val="0"/>
        <w:adjustRightInd w:val="0"/>
        <w:spacing w:after="0" w:line="240" w:lineRule="auto"/>
        <w:ind w:firstLine="720"/>
        <w:jc w:val="both"/>
        <w:rPr>
          <w:rFonts w:ascii="Verdana" w:hAnsi="Verdana"/>
          <w:b/>
          <w:bCs/>
          <w:sz w:val="16"/>
          <w:u w:val="single"/>
        </w:rPr>
      </w:pPr>
    </w:p>
    <w:p w:rsidR="005701F7" w:rsidRPr="000E10B6" w:rsidRDefault="005701F7" w:rsidP="00B141B8">
      <w:pPr>
        <w:autoSpaceDE w:val="0"/>
        <w:autoSpaceDN w:val="0"/>
        <w:adjustRightInd w:val="0"/>
        <w:spacing w:after="0" w:line="240" w:lineRule="auto"/>
        <w:ind w:firstLine="720"/>
        <w:jc w:val="both"/>
        <w:rPr>
          <w:rFonts w:ascii="Verdana" w:hAnsi="Verdana" w:cs="TrebuchetMS"/>
        </w:rPr>
      </w:pPr>
      <w:r w:rsidRPr="000E10B6">
        <w:rPr>
          <w:rFonts w:ascii="Verdana" w:hAnsi="Verdana" w:cs="TrebuchetMS"/>
        </w:rPr>
        <w:t xml:space="preserve">A state level Monitoring Committee with the following members </w:t>
      </w:r>
      <w:r w:rsidR="009D3215" w:rsidRPr="000E10B6">
        <w:rPr>
          <w:rFonts w:ascii="Verdana" w:hAnsi="Verdana" w:cs="TrebuchetMS"/>
        </w:rPr>
        <w:t>shall</w:t>
      </w:r>
      <w:r w:rsidRPr="000E10B6">
        <w:rPr>
          <w:rFonts w:ascii="Verdana" w:hAnsi="Verdana" w:cs="TrebuchetMS"/>
        </w:rPr>
        <w:t xml:space="preserve"> be constituted under the Chairmanship of the Principal Secretary to Govt., BC Welfare to monitor the scheme.</w:t>
      </w:r>
    </w:p>
    <w:p w:rsidR="005701F7" w:rsidRPr="007573B5" w:rsidRDefault="005701F7" w:rsidP="00B141B8">
      <w:pPr>
        <w:autoSpaceDE w:val="0"/>
        <w:autoSpaceDN w:val="0"/>
        <w:adjustRightInd w:val="0"/>
        <w:spacing w:after="0" w:line="240" w:lineRule="auto"/>
        <w:ind w:firstLine="720"/>
        <w:jc w:val="both"/>
        <w:rPr>
          <w:rFonts w:ascii="Verdana" w:hAnsi="Verdana" w:cs="TrebuchetMS"/>
          <w:sz w:val="14"/>
        </w:rPr>
      </w:pPr>
    </w:p>
    <w:p w:rsidR="005701F7" w:rsidRPr="000E10B6" w:rsidRDefault="005701F7" w:rsidP="00B141B8">
      <w:pPr>
        <w:pStyle w:val="ListParagraph"/>
        <w:numPr>
          <w:ilvl w:val="0"/>
          <w:numId w:val="1"/>
        </w:numPr>
        <w:autoSpaceDE w:val="0"/>
        <w:autoSpaceDN w:val="0"/>
        <w:adjustRightInd w:val="0"/>
        <w:spacing w:after="0" w:line="240" w:lineRule="auto"/>
        <w:jc w:val="both"/>
        <w:rPr>
          <w:rFonts w:ascii="Verdana" w:hAnsi="Verdana" w:cs="TrebuchetMS"/>
        </w:rPr>
      </w:pPr>
      <w:proofErr w:type="spellStart"/>
      <w:r w:rsidRPr="000E10B6">
        <w:rPr>
          <w:rFonts w:ascii="Verdana" w:hAnsi="Verdana" w:cs="TrebuchetMS"/>
        </w:rPr>
        <w:t>Prl</w:t>
      </w:r>
      <w:proofErr w:type="spellEnd"/>
      <w:r w:rsidRPr="000E10B6">
        <w:rPr>
          <w:rFonts w:ascii="Verdana" w:hAnsi="Verdana" w:cs="TrebuchetMS"/>
        </w:rPr>
        <w:t xml:space="preserve">. Secretary to Govt., BC Welfare </w:t>
      </w:r>
      <w:r w:rsidRPr="000E10B6">
        <w:rPr>
          <w:rFonts w:ascii="Verdana" w:hAnsi="Verdana" w:cs="TrebuchetMS"/>
        </w:rPr>
        <w:tab/>
      </w:r>
      <w:r w:rsidRPr="000E10B6">
        <w:rPr>
          <w:rFonts w:ascii="Verdana" w:hAnsi="Verdana" w:cs="TrebuchetMS"/>
        </w:rPr>
        <w:tab/>
        <w:t>-</w:t>
      </w:r>
      <w:r w:rsidRPr="000E10B6">
        <w:rPr>
          <w:rFonts w:ascii="Verdana" w:hAnsi="Verdana" w:cs="TrebuchetMS"/>
        </w:rPr>
        <w:tab/>
        <w:t>Chairman</w:t>
      </w:r>
    </w:p>
    <w:p w:rsidR="005701F7" w:rsidRPr="000E10B6" w:rsidRDefault="005701F7" w:rsidP="00B141B8">
      <w:pPr>
        <w:pStyle w:val="ListParagraph"/>
        <w:numPr>
          <w:ilvl w:val="0"/>
          <w:numId w:val="1"/>
        </w:numPr>
        <w:autoSpaceDE w:val="0"/>
        <w:autoSpaceDN w:val="0"/>
        <w:adjustRightInd w:val="0"/>
        <w:spacing w:after="0" w:line="240" w:lineRule="auto"/>
        <w:jc w:val="both"/>
        <w:rPr>
          <w:rFonts w:ascii="Verdana" w:hAnsi="Verdana" w:cs="TrebuchetMS"/>
        </w:rPr>
      </w:pPr>
      <w:r w:rsidRPr="000E10B6">
        <w:rPr>
          <w:rFonts w:ascii="Verdana" w:hAnsi="Verdana" w:cs="TrebuchetMS"/>
        </w:rPr>
        <w:t>Secretary to Govt., Industries</w:t>
      </w:r>
      <w:r w:rsidRPr="000E10B6">
        <w:rPr>
          <w:rFonts w:ascii="Verdana" w:hAnsi="Verdana" w:cs="TrebuchetMS"/>
        </w:rPr>
        <w:tab/>
      </w:r>
      <w:r w:rsidRPr="000E10B6">
        <w:rPr>
          <w:rFonts w:ascii="Verdana" w:hAnsi="Verdana" w:cs="TrebuchetMS"/>
        </w:rPr>
        <w:tab/>
      </w:r>
      <w:r w:rsidRPr="000E10B6">
        <w:rPr>
          <w:rFonts w:ascii="Verdana" w:hAnsi="Verdana" w:cs="TrebuchetMS"/>
        </w:rPr>
        <w:tab/>
        <w:t>-</w:t>
      </w:r>
      <w:r w:rsidRPr="000E10B6">
        <w:rPr>
          <w:rFonts w:ascii="Verdana" w:hAnsi="Verdana" w:cs="TrebuchetMS"/>
        </w:rPr>
        <w:tab/>
        <w:t>Member</w:t>
      </w:r>
    </w:p>
    <w:p w:rsidR="005701F7" w:rsidRPr="000E10B6" w:rsidRDefault="005701F7" w:rsidP="00B141B8">
      <w:pPr>
        <w:pStyle w:val="ListParagraph"/>
        <w:numPr>
          <w:ilvl w:val="0"/>
          <w:numId w:val="1"/>
        </w:numPr>
        <w:autoSpaceDE w:val="0"/>
        <w:autoSpaceDN w:val="0"/>
        <w:adjustRightInd w:val="0"/>
        <w:spacing w:after="0" w:line="240" w:lineRule="auto"/>
        <w:jc w:val="both"/>
        <w:rPr>
          <w:rFonts w:ascii="Verdana" w:hAnsi="Verdana" w:cs="TrebuchetMS"/>
        </w:rPr>
      </w:pPr>
      <w:r w:rsidRPr="000E10B6">
        <w:rPr>
          <w:rFonts w:ascii="Verdana" w:hAnsi="Verdana" w:cs="TrebuchetMS"/>
        </w:rPr>
        <w:t>Secretary, Finance</w:t>
      </w:r>
      <w:r w:rsidRPr="000E10B6">
        <w:rPr>
          <w:rFonts w:ascii="Verdana" w:hAnsi="Verdana" w:cs="TrebuchetMS"/>
        </w:rPr>
        <w:tab/>
      </w:r>
      <w:r w:rsidRPr="000E10B6">
        <w:rPr>
          <w:rFonts w:ascii="Verdana" w:hAnsi="Verdana" w:cs="TrebuchetMS"/>
        </w:rPr>
        <w:tab/>
      </w:r>
      <w:r w:rsidRPr="000E10B6">
        <w:rPr>
          <w:rFonts w:ascii="Verdana" w:hAnsi="Verdana" w:cs="TrebuchetMS"/>
        </w:rPr>
        <w:tab/>
      </w:r>
      <w:r w:rsidRPr="000E10B6">
        <w:rPr>
          <w:rFonts w:ascii="Verdana" w:hAnsi="Verdana" w:cs="TrebuchetMS"/>
        </w:rPr>
        <w:tab/>
      </w:r>
      <w:r w:rsidRPr="000E10B6">
        <w:rPr>
          <w:rFonts w:ascii="Verdana" w:hAnsi="Verdana" w:cs="TrebuchetMS"/>
        </w:rPr>
        <w:tab/>
        <w:t>-</w:t>
      </w:r>
      <w:r w:rsidRPr="000E10B6">
        <w:rPr>
          <w:rFonts w:ascii="Verdana" w:hAnsi="Verdana" w:cs="TrebuchetMS"/>
        </w:rPr>
        <w:tab/>
        <w:t>Member</w:t>
      </w:r>
    </w:p>
    <w:p w:rsidR="005701F7" w:rsidRPr="000E10B6" w:rsidRDefault="005701F7" w:rsidP="00B141B8">
      <w:pPr>
        <w:pStyle w:val="ListParagraph"/>
        <w:numPr>
          <w:ilvl w:val="0"/>
          <w:numId w:val="1"/>
        </w:numPr>
        <w:autoSpaceDE w:val="0"/>
        <w:autoSpaceDN w:val="0"/>
        <w:adjustRightInd w:val="0"/>
        <w:spacing w:after="0" w:line="240" w:lineRule="auto"/>
        <w:jc w:val="both"/>
        <w:rPr>
          <w:rFonts w:ascii="Verdana" w:hAnsi="Verdana" w:cs="TrebuchetMS"/>
        </w:rPr>
      </w:pPr>
      <w:r w:rsidRPr="000E10B6">
        <w:rPr>
          <w:rFonts w:ascii="Verdana" w:hAnsi="Verdana" w:cs="TrebuchetMS"/>
        </w:rPr>
        <w:t xml:space="preserve">MD &amp; CEO,APSSDC        </w:t>
      </w:r>
      <w:r w:rsidRPr="000E10B6">
        <w:rPr>
          <w:rFonts w:ascii="Verdana" w:hAnsi="Verdana" w:cs="TrebuchetMS"/>
        </w:rPr>
        <w:tab/>
      </w:r>
      <w:r w:rsidRPr="000E10B6">
        <w:rPr>
          <w:rFonts w:ascii="Verdana" w:hAnsi="Verdana" w:cs="TrebuchetMS"/>
        </w:rPr>
        <w:tab/>
        <w:t xml:space="preserve">                   -</w:t>
      </w:r>
      <w:r w:rsidRPr="000E10B6">
        <w:rPr>
          <w:rFonts w:ascii="Verdana" w:hAnsi="Verdana" w:cs="TrebuchetMS"/>
        </w:rPr>
        <w:tab/>
        <w:t>Member</w:t>
      </w:r>
    </w:p>
    <w:p w:rsidR="005701F7" w:rsidRPr="000E10B6" w:rsidRDefault="005701F7" w:rsidP="00B141B8">
      <w:pPr>
        <w:pStyle w:val="ListParagraph"/>
        <w:numPr>
          <w:ilvl w:val="0"/>
          <w:numId w:val="1"/>
        </w:numPr>
        <w:autoSpaceDE w:val="0"/>
        <w:autoSpaceDN w:val="0"/>
        <w:adjustRightInd w:val="0"/>
        <w:spacing w:after="0" w:line="240" w:lineRule="auto"/>
        <w:ind w:right="-330"/>
        <w:jc w:val="both"/>
        <w:rPr>
          <w:rFonts w:ascii="Verdana" w:hAnsi="Verdana" w:cs="TrebuchetMS"/>
        </w:rPr>
      </w:pPr>
      <w:r w:rsidRPr="000E10B6">
        <w:rPr>
          <w:rFonts w:ascii="Verdana" w:hAnsi="Verdana"/>
        </w:rPr>
        <w:t>VC &amp; Managing Director, APBCCFC Ltd.,</w:t>
      </w:r>
      <w:r w:rsidRPr="000E10B6">
        <w:rPr>
          <w:rFonts w:ascii="Verdana" w:hAnsi="Verdana" w:cs="TrebuchetMS"/>
        </w:rPr>
        <w:tab/>
        <w:t>-</w:t>
      </w:r>
      <w:r w:rsidRPr="000E10B6">
        <w:rPr>
          <w:rFonts w:ascii="Verdana" w:hAnsi="Verdana" w:cs="TrebuchetMS"/>
        </w:rPr>
        <w:tab/>
        <w:t>Member-Convener</w:t>
      </w:r>
    </w:p>
    <w:p w:rsidR="00296483" w:rsidRPr="00296483" w:rsidRDefault="00296483" w:rsidP="00B141B8">
      <w:pPr>
        <w:autoSpaceDE w:val="0"/>
        <w:autoSpaceDN w:val="0"/>
        <w:adjustRightInd w:val="0"/>
        <w:spacing w:after="0" w:line="240" w:lineRule="auto"/>
        <w:ind w:right="-330"/>
        <w:jc w:val="center"/>
        <w:rPr>
          <w:rFonts w:ascii="Verdana" w:hAnsi="Verdana" w:cs="TrebuchetMS"/>
        </w:rPr>
      </w:pPr>
    </w:p>
    <w:p w:rsidR="005701F7" w:rsidRPr="000E10B6" w:rsidRDefault="005701F7" w:rsidP="00B141B8">
      <w:pPr>
        <w:pStyle w:val="ListParagraph"/>
        <w:numPr>
          <w:ilvl w:val="0"/>
          <w:numId w:val="12"/>
        </w:numPr>
        <w:spacing w:after="0" w:line="26" w:lineRule="atLeast"/>
        <w:ind w:left="630"/>
        <w:jc w:val="both"/>
        <w:rPr>
          <w:rFonts w:ascii="Verdana" w:hAnsi="Verdana" w:cs="Times New Roman"/>
          <w:b/>
          <w:bCs/>
          <w:u w:val="single"/>
        </w:rPr>
      </w:pPr>
      <w:r w:rsidRPr="000E10B6">
        <w:rPr>
          <w:rFonts w:ascii="Verdana" w:hAnsi="Verdana" w:cs="Times New Roman"/>
          <w:b/>
          <w:bCs/>
          <w:u w:val="single"/>
        </w:rPr>
        <w:t>SEPARATE PORTAL</w:t>
      </w:r>
      <w:r w:rsidRPr="000E10B6">
        <w:rPr>
          <w:rFonts w:ascii="Verdana" w:hAnsi="Verdana" w:cs="Times New Roman"/>
        </w:rPr>
        <w:t>:</w:t>
      </w:r>
    </w:p>
    <w:p w:rsidR="005701F7" w:rsidRPr="000E10B6" w:rsidRDefault="005701F7" w:rsidP="00B141B8">
      <w:pPr>
        <w:autoSpaceDE w:val="0"/>
        <w:autoSpaceDN w:val="0"/>
        <w:adjustRightInd w:val="0"/>
        <w:spacing w:after="0" w:line="240" w:lineRule="auto"/>
        <w:jc w:val="both"/>
        <w:rPr>
          <w:rFonts w:ascii="Verdana" w:hAnsi="Verdana" w:cs="TrebuchetMS"/>
        </w:rPr>
      </w:pPr>
    </w:p>
    <w:p w:rsidR="005701F7" w:rsidRPr="000E10B6" w:rsidRDefault="005701F7" w:rsidP="00B141B8">
      <w:pPr>
        <w:spacing w:after="0" w:line="240" w:lineRule="auto"/>
        <w:ind w:firstLine="630"/>
        <w:jc w:val="both"/>
        <w:rPr>
          <w:rFonts w:ascii="Verdana" w:hAnsi="Verdana"/>
        </w:rPr>
      </w:pPr>
      <w:r w:rsidRPr="000E10B6">
        <w:rPr>
          <w:rFonts w:ascii="Verdana" w:hAnsi="Verdana"/>
        </w:rPr>
        <w:t xml:space="preserve">A separate portal for ADARANA will be designed for online Registration of applications from eligible BC artisans for Processing, Sanctioning, </w:t>
      </w:r>
      <w:proofErr w:type="gramStart"/>
      <w:r w:rsidRPr="000E10B6">
        <w:rPr>
          <w:rFonts w:ascii="Verdana" w:hAnsi="Verdana"/>
        </w:rPr>
        <w:t>Grounding</w:t>
      </w:r>
      <w:proofErr w:type="gramEnd"/>
      <w:r w:rsidRPr="000E10B6">
        <w:rPr>
          <w:rFonts w:ascii="Verdana" w:hAnsi="Verdana"/>
        </w:rPr>
        <w:t xml:space="preserve"> of assets.   This portal will be linked to the dashboard of the Hon’ble Chief Minister for Real Time implementation.</w:t>
      </w:r>
    </w:p>
    <w:p w:rsidR="005701F7" w:rsidRPr="000E10B6" w:rsidRDefault="005701F7" w:rsidP="00B141B8">
      <w:pPr>
        <w:spacing w:after="0" w:line="240" w:lineRule="auto"/>
        <w:jc w:val="both"/>
        <w:rPr>
          <w:rFonts w:ascii="Verdana" w:hAnsi="Verdana"/>
          <w:b/>
          <w:bCs/>
          <w:u w:val="single"/>
        </w:rPr>
      </w:pPr>
    </w:p>
    <w:p w:rsidR="005701F7" w:rsidRPr="000E10B6" w:rsidRDefault="005701F7" w:rsidP="00B141B8">
      <w:pPr>
        <w:spacing w:after="0" w:line="240" w:lineRule="auto"/>
        <w:ind w:firstLine="360"/>
        <w:jc w:val="both"/>
        <w:rPr>
          <w:rFonts w:ascii="Verdana" w:hAnsi="Verdana"/>
          <w:b/>
          <w:bCs/>
        </w:rPr>
      </w:pPr>
      <w:r w:rsidRPr="000E10B6">
        <w:rPr>
          <w:rFonts w:ascii="Verdana" w:hAnsi="Verdana"/>
          <w:bCs/>
        </w:rPr>
        <w:t xml:space="preserve">All the tools and gadgets which are supplied shall be geo-tagged by SERP/MEPMA within 15 days of grounding with the help of </w:t>
      </w:r>
      <w:proofErr w:type="spellStart"/>
      <w:r w:rsidRPr="000E10B6">
        <w:rPr>
          <w:rFonts w:ascii="Verdana" w:hAnsi="Verdana"/>
          <w:bCs/>
        </w:rPr>
        <w:t>Sadhikara</w:t>
      </w:r>
      <w:proofErr w:type="spellEnd"/>
      <w:r w:rsidRPr="000E10B6">
        <w:rPr>
          <w:rFonts w:ascii="Verdana" w:hAnsi="Verdana"/>
          <w:bCs/>
        </w:rPr>
        <w:t xml:space="preserve"> </w:t>
      </w:r>
      <w:proofErr w:type="spellStart"/>
      <w:r w:rsidRPr="000E10B6">
        <w:rPr>
          <w:rFonts w:ascii="Verdana" w:hAnsi="Verdana"/>
          <w:bCs/>
        </w:rPr>
        <w:t>Mitras</w:t>
      </w:r>
      <w:proofErr w:type="spellEnd"/>
      <w:r w:rsidRPr="000E10B6">
        <w:rPr>
          <w:rFonts w:ascii="Verdana" w:hAnsi="Verdana"/>
          <w:bCs/>
        </w:rPr>
        <w:t xml:space="preserve"> and the distribution of tools will e-linked with </w:t>
      </w:r>
      <w:proofErr w:type="spellStart"/>
      <w:r w:rsidRPr="000E10B6">
        <w:rPr>
          <w:rFonts w:ascii="Verdana" w:hAnsi="Verdana"/>
          <w:b/>
          <w:bCs/>
        </w:rPr>
        <w:t>Aadhar</w:t>
      </w:r>
      <w:proofErr w:type="spellEnd"/>
      <w:r w:rsidRPr="000E10B6">
        <w:rPr>
          <w:rFonts w:ascii="Verdana" w:hAnsi="Verdana"/>
          <w:b/>
          <w:bCs/>
        </w:rPr>
        <w:t xml:space="preserve"> number. </w:t>
      </w:r>
    </w:p>
    <w:p w:rsidR="007573B5" w:rsidRDefault="007573B5" w:rsidP="007573B5">
      <w:pPr>
        <w:autoSpaceDE w:val="0"/>
        <w:autoSpaceDN w:val="0"/>
        <w:adjustRightInd w:val="0"/>
        <w:spacing w:after="0" w:line="360" w:lineRule="auto"/>
        <w:ind w:right="-330"/>
        <w:jc w:val="right"/>
        <w:rPr>
          <w:rFonts w:ascii="Verdana" w:hAnsi="Verdana" w:cs="TrebuchetMS"/>
        </w:rPr>
      </w:pPr>
      <w:proofErr w:type="gramStart"/>
      <w:r>
        <w:rPr>
          <w:rFonts w:ascii="Verdana" w:hAnsi="Verdana" w:cs="TrebuchetMS"/>
        </w:rPr>
        <w:t>Contd..</w:t>
      </w:r>
      <w:proofErr w:type="gramEnd"/>
      <w:r>
        <w:rPr>
          <w:rFonts w:ascii="Verdana" w:hAnsi="Verdana" w:cs="TrebuchetMS"/>
        </w:rPr>
        <w:t>P.6</w:t>
      </w:r>
    </w:p>
    <w:p w:rsidR="007573B5" w:rsidRDefault="007573B5" w:rsidP="007573B5">
      <w:pPr>
        <w:autoSpaceDE w:val="0"/>
        <w:autoSpaceDN w:val="0"/>
        <w:adjustRightInd w:val="0"/>
        <w:spacing w:after="0" w:line="240" w:lineRule="auto"/>
        <w:ind w:right="-330"/>
        <w:jc w:val="center"/>
        <w:rPr>
          <w:rFonts w:ascii="Verdana" w:hAnsi="Verdana" w:cs="TrebuchetMS"/>
        </w:rPr>
      </w:pPr>
    </w:p>
    <w:p w:rsidR="007573B5" w:rsidRDefault="007573B5" w:rsidP="007573B5">
      <w:pPr>
        <w:autoSpaceDE w:val="0"/>
        <w:autoSpaceDN w:val="0"/>
        <w:adjustRightInd w:val="0"/>
        <w:spacing w:after="0" w:line="240" w:lineRule="auto"/>
        <w:ind w:right="-330"/>
        <w:jc w:val="center"/>
        <w:rPr>
          <w:rFonts w:ascii="Verdana" w:hAnsi="Verdana" w:cs="TrebuchetMS"/>
        </w:rPr>
      </w:pPr>
    </w:p>
    <w:p w:rsidR="007573B5" w:rsidRDefault="007573B5" w:rsidP="007573B5">
      <w:pPr>
        <w:autoSpaceDE w:val="0"/>
        <w:autoSpaceDN w:val="0"/>
        <w:adjustRightInd w:val="0"/>
        <w:spacing w:after="0" w:line="240" w:lineRule="auto"/>
        <w:ind w:right="-330"/>
        <w:jc w:val="center"/>
        <w:rPr>
          <w:rFonts w:ascii="Verdana" w:hAnsi="Verdana" w:cs="TrebuchetMS"/>
        </w:rPr>
      </w:pPr>
      <w:r>
        <w:rPr>
          <w:rFonts w:ascii="Verdana" w:hAnsi="Verdana" w:cs="TrebuchetMS"/>
        </w:rPr>
        <w:lastRenderedPageBreak/>
        <w:t>-  6 –</w:t>
      </w:r>
    </w:p>
    <w:p w:rsidR="005701F7" w:rsidRPr="007573B5" w:rsidRDefault="005701F7" w:rsidP="007573B5">
      <w:pPr>
        <w:spacing w:after="0" w:line="240" w:lineRule="auto"/>
        <w:jc w:val="both"/>
        <w:rPr>
          <w:rFonts w:ascii="Verdana" w:hAnsi="Verdana"/>
          <w:b/>
          <w:bCs/>
          <w:sz w:val="12"/>
        </w:rPr>
      </w:pPr>
    </w:p>
    <w:p w:rsidR="005701F7" w:rsidRPr="000E10B6" w:rsidRDefault="005701F7" w:rsidP="00B141B8">
      <w:pPr>
        <w:pStyle w:val="ListParagraph"/>
        <w:numPr>
          <w:ilvl w:val="0"/>
          <w:numId w:val="12"/>
        </w:numPr>
        <w:spacing w:after="0" w:line="26" w:lineRule="atLeast"/>
        <w:ind w:left="630"/>
        <w:jc w:val="both"/>
        <w:rPr>
          <w:rFonts w:ascii="Verdana" w:hAnsi="Verdana" w:cs="Times New Roman"/>
          <w:b/>
          <w:bCs/>
          <w:u w:val="single"/>
        </w:rPr>
      </w:pPr>
      <w:r w:rsidRPr="000E10B6">
        <w:rPr>
          <w:rFonts w:ascii="Verdana" w:hAnsi="Verdana" w:cs="Times New Roman"/>
          <w:b/>
          <w:bCs/>
          <w:u w:val="single"/>
        </w:rPr>
        <w:t xml:space="preserve">GENERAL: </w:t>
      </w:r>
      <w:r w:rsidRPr="000E10B6">
        <w:rPr>
          <w:rFonts w:ascii="Verdana" w:hAnsi="Verdana" w:cs="Times New Roman"/>
        </w:rPr>
        <w:t xml:space="preserve"> </w:t>
      </w:r>
    </w:p>
    <w:p w:rsidR="005701F7" w:rsidRPr="007573B5" w:rsidRDefault="005701F7" w:rsidP="00B141B8">
      <w:pPr>
        <w:spacing w:after="0" w:line="240" w:lineRule="auto"/>
        <w:jc w:val="both"/>
        <w:rPr>
          <w:rFonts w:ascii="Verdana" w:hAnsi="Verdana"/>
          <w:b/>
          <w:bCs/>
          <w:sz w:val="16"/>
        </w:rPr>
      </w:pPr>
    </w:p>
    <w:p w:rsidR="005701F7" w:rsidRPr="000E10B6" w:rsidRDefault="005701F7" w:rsidP="00B141B8">
      <w:pPr>
        <w:pStyle w:val="ListParagraph"/>
        <w:numPr>
          <w:ilvl w:val="0"/>
          <w:numId w:val="14"/>
        </w:numPr>
        <w:spacing w:after="0" w:line="240" w:lineRule="auto"/>
        <w:jc w:val="both"/>
        <w:rPr>
          <w:rFonts w:ascii="Verdana" w:hAnsi="Verdana" w:cs="Times New Roman"/>
          <w:b/>
          <w:bCs/>
          <w:u w:val="single"/>
        </w:rPr>
      </w:pPr>
      <w:r w:rsidRPr="000E10B6">
        <w:rPr>
          <w:rFonts w:ascii="Verdana" w:hAnsi="Verdana" w:cs="Times New Roman"/>
        </w:rPr>
        <w:t xml:space="preserve">IEC (Information, Education and Communication):  </w:t>
      </w:r>
      <w:r w:rsidR="00812FD2" w:rsidRPr="000E10B6">
        <w:rPr>
          <w:rFonts w:ascii="Verdana" w:hAnsi="Verdana" w:cs="Times New Roman"/>
        </w:rPr>
        <w:t>Up to 3</w:t>
      </w:r>
      <w:r w:rsidRPr="000E10B6">
        <w:rPr>
          <w:rFonts w:ascii="Verdana" w:hAnsi="Verdana" w:cs="Times New Roman"/>
        </w:rPr>
        <w:t xml:space="preserve">% of the total subsidy allocation under ADARANA will be utilized for creating awareness among the stake holders by Organizing State/Regional/ District level workshops and Exhibitions and for giving wide publicity through Pamphlets, Hoardings, Print and Electronic Media. The Expenditure on </w:t>
      </w:r>
      <w:r w:rsidR="001A1A27">
        <w:rPr>
          <w:rFonts w:ascii="Verdana" w:hAnsi="Verdana" w:cs="Times New Roman"/>
        </w:rPr>
        <w:t>TA/DA/Training material/Statione</w:t>
      </w:r>
      <w:r w:rsidRPr="000E10B6">
        <w:rPr>
          <w:rFonts w:ascii="Verdana" w:hAnsi="Verdana" w:cs="Times New Roman"/>
        </w:rPr>
        <w:t>ry/Administration etc</w:t>
      </w:r>
      <w:proofErr w:type="gramStart"/>
      <w:r w:rsidRPr="000E10B6">
        <w:rPr>
          <w:rFonts w:ascii="Verdana" w:hAnsi="Verdana" w:cs="Times New Roman"/>
        </w:rPr>
        <w:t>.,</w:t>
      </w:r>
      <w:proofErr w:type="gramEnd"/>
      <w:r w:rsidRPr="000E10B6">
        <w:rPr>
          <w:rFonts w:ascii="Verdana" w:hAnsi="Verdana" w:cs="Times New Roman"/>
        </w:rPr>
        <w:t xml:space="preserve"> shall also be met from the 5% of the total subsidy allocation under ADARANA. </w:t>
      </w:r>
    </w:p>
    <w:p w:rsidR="005701F7" w:rsidRPr="000E10B6" w:rsidRDefault="005701F7" w:rsidP="007573B5">
      <w:pPr>
        <w:pStyle w:val="ListParagraph"/>
        <w:spacing w:after="0" w:line="240" w:lineRule="auto"/>
        <w:ind w:left="1440"/>
        <w:jc w:val="both"/>
        <w:rPr>
          <w:rFonts w:ascii="Verdana" w:hAnsi="Verdana" w:cs="Times New Roman"/>
          <w:b/>
          <w:bCs/>
          <w:u w:val="single"/>
        </w:rPr>
      </w:pPr>
    </w:p>
    <w:p w:rsidR="005701F7" w:rsidRPr="000E10B6" w:rsidRDefault="005701F7" w:rsidP="00B141B8">
      <w:pPr>
        <w:pStyle w:val="ListParagraph"/>
        <w:numPr>
          <w:ilvl w:val="0"/>
          <w:numId w:val="14"/>
        </w:numPr>
        <w:spacing w:after="0" w:line="240" w:lineRule="auto"/>
        <w:jc w:val="both"/>
        <w:rPr>
          <w:rFonts w:ascii="Verdana" w:hAnsi="Verdana" w:cs="Times New Roman"/>
          <w:b/>
          <w:bCs/>
          <w:u w:val="single"/>
        </w:rPr>
      </w:pPr>
      <w:r w:rsidRPr="000E10B6">
        <w:rPr>
          <w:rFonts w:ascii="Verdana" w:hAnsi="Verdana" w:cs="Times New Roman"/>
        </w:rPr>
        <w:t>The VC &amp; Managing Director BC Coop. Finance Corporation Ltd</w:t>
      </w:r>
      <w:proofErr w:type="gramStart"/>
      <w:r w:rsidRPr="000E10B6">
        <w:rPr>
          <w:rFonts w:ascii="Verdana" w:hAnsi="Verdana" w:cs="Times New Roman"/>
        </w:rPr>
        <w:t>.,</w:t>
      </w:r>
      <w:proofErr w:type="gramEnd"/>
      <w:r w:rsidRPr="000E10B6">
        <w:rPr>
          <w:rFonts w:ascii="Verdana" w:hAnsi="Verdana" w:cs="Times New Roman"/>
        </w:rPr>
        <w:t xml:space="preserve"> is responsible for implementation of the Adarana Scheme.</w:t>
      </w:r>
    </w:p>
    <w:p w:rsidR="005701F7" w:rsidRPr="000E10B6" w:rsidRDefault="005701F7" w:rsidP="00B141B8">
      <w:pPr>
        <w:pStyle w:val="ListParagraph"/>
        <w:spacing w:after="0" w:line="240" w:lineRule="auto"/>
        <w:rPr>
          <w:rFonts w:ascii="Verdana" w:hAnsi="Verdana"/>
        </w:rPr>
      </w:pPr>
    </w:p>
    <w:p w:rsidR="005701F7" w:rsidRPr="000E10B6" w:rsidRDefault="005701F7" w:rsidP="00B141B8">
      <w:pPr>
        <w:pStyle w:val="ListParagraph"/>
        <w:numPr>
          <w:ilvl w:val="0"/>
          <w:numId w:val="14"/>
        </w:numPr>
        <w:spacing w:after="0" w:line="240" w:lineRule="auto"/>
        <w:jc w:val="both"/>
        <w:rPr>
          <w:rFonts w:ascii="Verdana" w:hAnsi="Verdana" w:cs="Times New Roman"/>
          <w:b/>
          <w:bCs/>
          <w:u w:val="single"/>
        </w:rPr>
      </w:pPr>
      <w:r w:rsidRPr="000E10B6">
        <w:rPr>
          <w:rFonts w:ascii="Verdana" w:hAnsi="Verdana"/>
        </w:rPr>
        <w:t xml:space="preserve">The manufacturing and supplying firm will be held responsible for faulty or defective tools and is liable for replacement of the tools within the warranty period. </w:t>
      </w:r>
    </w:p>
    <w:p w:rsidR="00812FD2" w:rsidRPr="000E10B6" w:rsidRDefault="00812FD2" w:rsidP="00B141B8">
      <w:pPr>
        <w:pStyle w:val="ListParagraph"/>
        <w:spacing w:after="0" w:line="240" w:lineRule="auto"/>
        <w:rPr>
          <w:rFonts w:ascii="Verdana" w:hAnsi="Verdana" w:cs="Times New Roman"/>
          <w:b/>
          <w:bCs/>
          <w:u w:val="single"/>
        </w:rPr>
      </w:pPr>
    </w:p>
    <w:p w:rsidR="002574D4" w:rsidRPr="000E10B6" w:rsidRDefault="00812FD2" w:rsidP="00B141B8">
      <w:pPr>
        <w:pStyle w:val="ListParagraph"/>
        <w:numPr>
          <w:ilvl w:val="0"/>
          <w:numId w:val="14"/>
        </w:numPr>
        <w:spacing w:after="0" w:line="240" w:lineRule="auto"/>
        <w:jc w:val="both"/>
        <w:rPr>
          <w:rFonts w:ascii="Verdana" w:hAnsi="Verdana" w:cs="Times New Roman"/>
          <w:bCs/>
        </w:rPr>
      </w:pPr>
      <w:r w:rsidRPr="000E10B6">
        <w:rPr>
          <w:rFonts w:ascii="Verdana" w:hAnsi="Verdana" w:cs="Times New Roman"/>
          <w:bCs/>
        </w:rPr>
        <w:t xml:space="preserve">In coordination with the Skill Development Department Corporation, training shall be organized to the selected beneficiaries.  </w:t>
      </w:r>
    </w:p>
    <w:p w:rsidR="005701F7" w:rsidRPr="007573B5" w:rsidRDefault="005701F7" w:rsidP="007573B5">
      <w:pPr>
        <w:pStyle w:val="ListParagraph"/>
        <w:spacing w:after="0" w:line="240" w:lineRule="auto"/>
        <w:rPr>
          <w:rFonts w:ascii="Verdana" w:hAnsi="Verdana" w:cs="Times New Roman"/>
          <w:b/>
          <w:bCs/>
          <w:sz w:val="14"/>
          <w:u w:val="single"/>
        </w:rPr>
      </w:pPr>
    </w:p>
    <w:p w:rsidR="005701F7" w:rsidRPr="00296483" w:rsidRDefault="005701F7" w:rsidP="00B141B8">
      <w:pPr>
        <w:pStyle w:val="ListParagraph"/>
        <w:numPr>
          <w:ilvl w:val="0"/>
          <w:numId w:val="12"/>
        </w:numPr>
        <w:spacing w:after="0" w:line="26" w:lineRule="atLeast"/>
        <w:ind w:left="630"/>
        <w:jc w:val="both"/>
        <w:rPr>
          <w:rFonts w:ascii="Verdana" w:hAnsi="Verdana" w:cs="Times New Roman"/>
          <w:b/>
          <w:bCs/>
          <w:u w:val="single"/>
        </w:rPr>
      </w:pPr>
      <w:r w:rsidRPr="000E10B6">
        <w:rPr>
          <w:rFonts w:ascii="Verdana" w:hAnsi="Verdana" w:cs="Times New Roman"/>
          <w:b/>
          <w:bCs/>
          <w:u w:val="single"/>
        </w:rPr>
        <w:t xml:space="preserve">POST EVALUATION OF ADARANA SCHEME: </w:t>
      </w:r>
      <w:r w:rsidRPr="000E10B6">
        <w:rPr>
          <w:rFonts w:ascii="Verdana" w:hAnsi="Verdana" w:cs="Times New Roman"/>
        </w:rPr>
        <w:t xml:space="preserve"> </w:t>
      </w:r>
    </w:p>
    <w:p w:rsidR="00296483" w:rsidRPr="00296483" w:rsidRDefault="00296483" w:rsidP="00B141B8">
      <w:pPr>
        <w:spacing w:after="0" w:line="26" w:lineRule="atLeast"/>
        <w:ind w:left="-90"/>
        <w:jc w:val="both"/>
        <w:rPr>
          <w:rFonts w:ascii="Verdana" w:hAnsi="Verdana"/>
          <w:b/>
          <w:bCs/>
          <w:u w:val="single"/>
        </w:rPr>
      </w:pPr>
    </w:p>
    <w:p w:rsidR="005701F7" w:rsidRDefault="005701F7" w:rsidP="00B141B8">
      <w:pPr>
        <w:spacing w:after="0" w:line="240" w:lineRule="auto"/>
        <w:ind w:firstLine="630"/>
        <w:jc w:val="both"/>
        <w:rPr>
          <w:rFonts w:ascii="Verdana" w:hAnsi="Verdana"/>
        </w:rPr>
      </w:pPr>
      <w:r w:rsidRPr="000E10B6">
        <w:rPr>
          <w:rFonts w:ascii="Verdana" w:hAnsi="Verdana"/>
        </w:rPr>
        <w:t xml:space="preserve">It is proposed to conduct a Comprehensive Study with an expert team by the state level monitoring committee for assessing the increase, in income levels of the beneficiary families before and after the use of modern tools under ADARANA </w:t>
      </w:r>
      <w:proofErr w:type="spellStart"/>
      <w:r w:rsidRPr="000E10B6">
        <w:rPr>
          <w:rFonts w:ascii="Verdana" w:hAnsi="Verdana"/>
        </w:rPr>
        <w:t>Programme</w:t>
      </w:r>
      <w:proofErr w:type="spellEnd"/>
      <w:r w:rsidRPr="000E10B6">
        <w:rPr>
          <w:rFonts w:ascii="Verdana" w:hAnsi="Verdana"/>
        </w:rPr>
        <w:t xml:space="preserve"> so as to formulate future policies.</w:t>
      </w:r>
    </w:p>
    <w:p w:rsidR="008870BC" w:rsidRDefault="008870BC" w:rsidP="007573B5">
      <w:pPr>
        <w:spacing w:after="0" w:line="240" w:lineRule="auto"/>
        <w:ind w:firstLine="630"/>
        <w:jc w:val="both"/>
        <w:rPr>
          <w:rFonts w:ascii="Verdana" w:hAnsi="Verdana"/>
        </w:rPr>
      </w:pPr>
    </w:p>
    <w:p w:rsidR="005701F7" w:rsidRDefault="008870BC" w:rsidP="00B141B8">
      <w:pPr>
        <w:spacing w:after="0" w:line="240" w:lineRule="auto"/>
        <w:jc w:val="both"/>
        <w:rPr>
          <w:rFonts w:ascii="Verdana" w:hAnsi="Verdana"/>
        </w:rPr>
      </w:pPr>
      <w:r>
        <w:rPr>
          <w:rFonts w:ascii="Verdana" w:hAnsi="Verdana"/>
        </w:rPr>
        <w:t>5.</w:t>
      </w:r>
      <w:r>
        <w:rPr>
          <w:rFonts w:ascii="Verdana" w:hAnsi="Verdana"/>
        </w:rPr>
        <w:tab/>
        <w:t xml:space="preserve">The Vice Chairman &amp; Managing Director, APBCCFC Ltd., shall take necessary action accordingly. </w:t>
      </w:r>
    </w:p>
    <w:p w:rsidR="008870BC" w:rsidRDefault="008870BC" w:rsidP="00B141B8">
      <w:pPr>
        <w:spacing w:after="0" w:line="240" w:lineRule="auto"/>
        <w:jc w:val="both"/>
        <w:rPr>
          <w:rFonts w:ascii="Verdana" w:hAnsi="Verdana"/>
        </w:rPr>
      </w:pPr>
    </w:p>
    <w:p w:rsidR="008870BC" w:rsidRDefault="008870BC" w:rsidP="00B141B8">
      <w:pPr>
        <w:spacing w:after="0" w:line="240" w:lineRule="auto"/>
        <w:jc w:val="both"/>
        <w:rPr>
          <w:rFonts w:ascii="Verdana" w:hAnsi="Verdana"/>
        </w:rPr>
      </w:pPr>
      <w:r>
        <w:rPr>
          <w:rFonts w:ascii="Verdana" w:hAnsi="Verdana"/>
        </w:rPr>
        <w:t>6.</w:t>
      </w:r>
      <w:r>
        <w:rPr>
          <w:rFonts w:ascii="Verdana" w:hAnsi="Verdana"/>
        </w:rPr>
        <w:tab/>
        <w:t>This orders issues with the concurrence of the Finance (FMU-</w:t>
      </w:r>
      <w:proofErr w:type="spellStart"/>
      <w:r>
        <w:rPr>
          <w:rFonts w:ascii="Verdana" w:hAnsi="Verdana"/>
        </w:rPr>
        <w:t>Welfare.II</w:t>
      </w:r>
      <w:proofErr w:type="spellEnd"/>
      <w:r>
        <w:rPr>
          <w:rFonts w:ascii="Verdana" w:hAnsi="Verdana"/>
        </w:rPr>
        <w:t>) Department vide their U.O.No.Fin-40027/144/2017, Dated.03.11.2017.</w:t>
      </w:r>
    </w:p>
    <w:p w:rsidR="008870BC" w:rsidRPr="000E10B6" w:rsidRDefault="008870BC" w:rsidP="00B141B8">
      <w:pPr>
        <w:spacing w:after="0" w:line="240" w:lineRule="auto"/>
        <w:jc w:val="both"/>
        <w:rPr>
          <w:rFonts w:ascii="Verdana" w:hAnsi="Verdana"/>
        </w:rPr>
      </w:pPr>
    </w:p>
    <w:p w:rsidR="005701F7" w:rsidRPr="000E10B6" w:rsidRDefault="005701F7" w:rsidP="00B141B8">
      <w:pPr>
        <w:spacing w:after="0"/>
        <w:jc w:val="center"/>
        <w:rPr>
          <w:rFonts w:ascii="Verdana" w:hAnsi="Verdana"/>
          <w:b/>
        </w:rPr>
      </w:pPr>
      <w:r w:rsidRPr="000E10B6">
        <w:rPr>
          <w:rFonts w:ascii="Verdana" w:hAnsi="Verdana"/>
          <w:b/>
        </w:rPr>
        <w:t>(BY ORDER AND IN THE NAME OF THE GOVERNOR OF ANDHRA PRADESH)</w:t>
      </w:r>
    </w:p>
    <w:p w:rsidR="00B141B8" w:rsidRDefault="00B141B8" w:rsidP="007573B5">
      <w:pPr>
        <w:spacing w:after="0" w:line="240" w:lineRule="auto"/>
        <w:rPr>
          <w:rFonts w:ascii="Verdana" w:hAnsi="Verdana"/>
        </w:rPr>
      </w:pPr>
    </w:p>
    <w:p w:rsidR="00B141B8" w:rsidRPr="00B141B8" w:rsidRDefault="00B141B8" w:rsidP="007573B5">
      <w:pPr>
        <w:spacing w:after="0" w:line="240" w:lineRule="auto"/>
        <w:ind w:left="5040"/>
        <w:rPr>
          <w:rFonts w:ascii="Verdana" w:hAnsi="Verdana"/>
          <w:b/>
        </w:rPr>
      </w:pPr>
      <w:r>
        <w:rPr>
          <w:rFonts w:ascii="Verdana" w:hAnsi="Verdana"/>
          <w:b/>
        </w:rPr>
        <w:t xml:space="preserve">     </w:t>
      </w:r>
      <w:r w:rsidRPr="00B141B8">
        <w:rPr>
          <w:rFonts w:ascii="Verdana" w:hAnsi="Verdana"/>
          <w:b/>
        </w:rPr>
        <w:t>B.UDAYA LAKSHMI</w:t>
      </w:r>
    </w:p>
    <w:p w:rsidR="005701F7" w:rsidRPr="00B141B8" w:rsidRDefault="005701F7" w:rsidP="007573B5">
      <w:pPr>
        <w:spacing w:after="0" w:line="240" w:lineRule="auto"/>
        <w:jc w:val="right"/>
        <w:rPr>
          <w:rFonts w:ascii="Verdana" w:hAnsi="Verdana"/>
          <w:b/>
        </w:rPr>
      </w:pPr>
      <w:r w:rsidRPr="00B141B8">
        <w:rPr>
          <w:rFonts w:ascii="Verdana" w:hAnsi="Verdana"/>
          <w:b/>
        </w:rPr>
        <w:t>PRINCIPAL SECRETARY TO GOVERNMENT</w:t>
      </w:r>
    </w:p>
    <w:p w:rsidR="005701F7" w:rsidRPr="007573B5" w:rsidRDefault="005701F7" w:rsidP="00B141B8">
      <w:pPr>
        <w:pStyle w:val="BodyText"/>
        <w:rPr>
          <w:b/>
        </w:rPr>
      </w:pPr>
      <w:r w:rsidRPr="007573B5">
        <w:rPr>
          <w:b/>
        </w:rPr>
        <w:t xml:space="preserve">To </w:t>
      </w:r>
    </w:p>
    <w:p w:rsidR="005701F7" w:rsidRPr="000E10B6" w:rsidRDefault="005701F7" w:rsidP="00B141B8">
      <w:pPr>
        <w:pStyle w:val="BodyText"/>
      </w:pPr>
      <w:proofErr w:type="gramStart"/>
      <w:r w:rsidRPr="000E10B6">
        <w:t>The V</w:t>
      </w:r>
      <w:r w:rsidR="00B141B8">
        <w:t xml:space="preserve">ice </w:t>
      </w:r>
      <w:r w:rsidRPr="000E10B6">
        <w:t>C</w:t>
      </w:r>
      <w:r w:rsidR="00B141B8">
        <w:t>hairman</w:t>
      </w:r>
      <w:r w:rsidRPr="000E10B6">
        <w:t xml:space="preserve"> &amp; Managing Director, APBCCFC Ltd., Vijayawada.</w:t>
      </w:r>
      <w:proofErr w:type="gramEnd"/>
    </w:p>
    <w:p w:rsidR="005701F7" w:rsidRDefault="00B141B8" w:rsidP="00B141B8">
      <w:pPr>
        <w:pStyle w:val="BodyText"/>
      </w:pPr>
      <w:r>
        <w:t xml:space="preserve">The Director, </w:t>
      </w:r>
      <w:proofErr w:type="spellStart"/>
      <w:r>
        <w:t>B.C.Welfare</w:t>
      </w:r>
      <w:proofErr w:type="spellEnd"/>
      <w:r>
        <w:t>, A.P., Vijayawada.</w:t>
      </w:r>
    </w:p>
    <w:p w:rsidR="00B141B8" w:rsidRDefault="00B141B8" w:rsidP="00B141B8">
      <w:pPr>
        <w:pStyle w:val="BodyText"/>
      </w:pPr>
      <w:proofErr w:type="gramStart"/>
      <w:r>
        <w:t xml:space="preserve">The MDs of all </w:t>
      </w:r>
      <w:proofErr w:type="spellStart"/>
      <w:r>
        <w:t>B.C.Federations</w:t>
      </w:r>
      <w:proofErr w:type="spellEnd"/>
      <w:r>
        <w:t>.</w:t>
      </w:r>
      <w:proofErr w:type="gramEnd"/>
    </w:p>
    <w:p w:rsidR="00B141B8" w:rsidRDefault="00B141B8" w:rsidP="00B141B8">
      <w:pPr>
        <w:pStyle w:val="BodyText"/>
      </w:pPr>
      <w:r>
        <w:t>The MD, AP MBC Welfare and Development Corporation, Vijayawada.</w:t>
      </w:r>
    </w:p>
    <w:p w:rsidR="00B141B8" w:rsidRDefault="00B141B8" w:rsidP="00B141B8">
      <w:pPr>
        <w:pStyle w:val="BodyText"/>
      </w:pPr>
      <w:proofErr w:type="gramStart"/>
      <w:r>
        <w:t>All the District Collectors in the State.</w:t>
      </w:r>
      <w:proofErr w:type="gramEnd"/>
    </w:p>
    <w:p w:rsidR="00B141B8" w:rsidRDefault="00B141B8" w:rsidP="00B141B8">
      <w:pPr>
        <w:pStyle w:val="BodyText"/>
      </w:pPr>
      <w:proofErr w:type="gramStart"/>
      <w:r>
        <w:t>The Executive Directors, DBCSCS Ltd., in the State.</w:t>
      </w:r>
      <w:proofErr w:type="gramEnd"/>
    </w:p>
    <w:p w:rsidR="00B141B8" w:rsidRDefault="00B141B8" w:rsidP="00B141B8">
      <w:pPr>
        <w:pStyle w:val="BodyText"/>
      </w:pPr>
      <w:proofErr w:type="gramStart"/>
      <w:r>
        <w:t>The DDs / DBCWOs in the State.</w:t>
      </w:r>
      <w:proofErr w:type="gramEnd"/>
    </w:p>
    <w:p w:rsidR="00B141B8" w:rsidRPr="007573B5" w:rsidRDefault="00B141B8" w:rsidP="007573B5">
      <w:pPr>
        <w:pStyle w:val="BodyText"/>
        <w:rPr>
          <w:sz w:val="8"/>
        </w:rPr>
      </w:pPr>
    </w:p>
    <w:p w:rsidR="00B141B8" w:rsidRPr="007573B5" w:rsidRDefault="00B141B8" w:rsidP="00B141B8">
      <w:pPr>
        <w:pStyle w:val="BodyText"/>
        <w:rPr>
          <w:b/>
          <w:u w:val="single"/>
        </w:rPr>
      </w:pPr>
      <w:r w:rsidRPr="007573B5">
        <w:rPr>
          <w:b/>
          <w:u w:val="single"/>
        </w:rPr>
        <w:t xml:space="preserve">Copy to </w:t>
      </w:r>
    </w:p>
    <w:p w:rsidR="00B141B8" w:rsidRDefault="00B141B8" w:rsidP="00B141B8">
      <w:pPr>
        <w:pStyle w:val="BodyText"/>
      </w:pPr>
      <w:r>
        <w:t xml:space="preserve">All the Heads of Department under Administrative control of the </w:t>
      </w:r>
      <w:proofErr w:type="spellStart"/>
      <w:r>
        <w:t>B.C.Welfare</w:t>
      </w:r>
      <w:proofErr w:type="spellEnd"/>
      <w:r>
        <w:t xml:space="preserve"> Department.</w:t>
      </w:r>
    </w:p>
    <w:p w:rsidR="00B141B8" w:rsidRDefault="00B141B8" w:rsidP="00B141B8">
      <w:pPr>
        <w:pStyle w:val="BodyText"/>
      </w:pPr>
      <w:proofErr w:type="gramStart"/>
      <w:r>
        <w:t>The GA (Cabinet) Department.</w:t>
      </w:r>
      <w:proofErr w:type="gramEnd"/>
    </w:p>
    <w:p w:rsidR="00B141B8" w:rsidRDefault="00B141B8" w:rsidP="00B141B8">
      <w:pPr>
        <w:pStyle w:val="BodyText"/>
      </w:pPr>
      <w:proofErr w:type="gramStart"/>
      <w:r>
        <w:t>The Finance (</w:t>
      </w:r>
      <w:proofErr w:type="spellStart"/>
      <w:r>
        <w:t>FMU.Wel.II</w:t>
      </w:r>
      <w:proofErr w:type="spellEnd"/>
      <w:r>
        <w:t>) Department.</w:t>
      </w:r>
      <w:proofErr w:type="gramEnd"/>
    </w:p>
    <w:p w:rsidR="00B141B8" w:rsidRDefault="00B141B8" w:rsidP="00B141B8">
      <w:pPr>
        <w:pStyle w:val="BodyText"/>
      </w:pPr>
      <w:proofErr w:type="gramStart"/>
      <w:r>
        <w:t>The OSD to Secretary to Chief Minister.</w:t>
      </w:r>
      <w:proofErr w:type="gramEnd"/>
    </w:p>
    <w:p w:rsidR="00B141B8" w:rsidRDefault="00B141B8" w:rsidP="00B141B8">
      <w:pPr>
        <w:pStyle w:val="BodyText"/>
      </w:pPr>
      <w:proofErr w:type="gramStart"/>
      <w:r>
        <w:t xml:space="preserve">The OSD to Minister for </w:t>
      </w:r>
      <w:proofErr w:type="spellStart"/>
      <w:r>
        <w:t>B.C.Welfare</w:t>
      </w:r>
      <w:proofErr w:type="spellEnd"/>
      <w:r>
        <w:t>.</w:t>
      </w:r>
      <w:proofErr w:type="gramEnd"/>
    </w:p>
    <w:p w:rsidR="00B141B8" w:rsidRDefault="00B141B8" w:rsidP="00B141B8">
      <w:pPr>
        <w:pStyle w:val="BodyText"/>
      </w:pPr>
      <w:proofErr w:type="gramStart"/>
      <w:r>
        <w:t>The PS to Chief Secretary.</w:t>
      </w:r>
      <w:proofErr w:type="gramEnd"/>
      <w:r>
        <w:t xml:space="preserve"> </w:t>
      </w:r>
    </w:p>
    <w:p w:rsidR="00B141B8" w:rsidRDefault="00B141B8" w:rsidP="00B141B8">
      <w:pPr>
        <w:pStyle w:val="BodyText"/>
      </w:pPr>
      <w:proofErr w:type="gramStart"/>
      <w:r>
        <w:t xml:space="preserve">The PS to Principal Secretary to Govt. </w:t>
      </w:r>
      <w:proofErr w:type="spellStart"/>
      <w:r>
        <w:t>B.C.Welfare</w:t>
      </w:r>
      <w:proofErr w:type="spellEnd"/>
      <w:r>
        <w:t>.</w:t>
      </w:r>
      <w:proofErr w:type="gramEnd"/>
    </w:p>
    <w:p w:rsidR="00B141B8" w:rsidRDefault="00B141B8" w:rsidP="00B141B8">
      <w:pPr>
        <w:pStyle w:val="BodyText"/>
      </w:pPr>
      <w:proofErr w:type="gramStart"/>
      <w:r>
        <w:t>The PS to Principal Secretary to Govt. Social Welfare.</w:t>
      </w:r>
      <w:proofErr w:type="gramEnd"/>
    </w:p>
    <w:p w:rsidR="00B141B8" w:rsidRDefault="00B141B8" w:rsidP="00B141B8">
      <w:pPr>
        <w:pStyle w:val="BodyText"/>
      </w:pPr>
      <w:proofErr w:type="gramStart"/>
      <w:r>
        <w:t>SF / SC.</w:t>
      </w:r>
      <w:proofErr w:type="gramEnd"/>
    </w:p>
    <w:p w:rsidR="00B141B8" w:rsidRDefault="00B141B8" w:rsidP="00B141B8">
      <w:pPr>
        <w:pStyle w:val="BodyText"/>
      </w:pPr>
    </w:p>
    <w:p w:rsidR="00B141B8" w:rsidRDefault="00B141B8" w:rsidP="00B141B8">
      <w:pPr>
        <w:pStyle w:val="BodyText"/>
        <w:jc w:val="center"/>
      </w:pPr>
      <w:r>
        <w:t>//</w:t>
      </w:r>
      <w:proofErr w:type="gramStart"/>
      <w:r>
        <w:t>FORWARDED :</w:t>
      </w:r>
      <w:proofErr w:type="gramEnd"/>
      <w:r>
        <w:t>: BY ORDER//</w:t>
      </w:r>
    </w:p>
    <w:p w:rsidR="00B141B8" w:rsidRDefault="00B141B8" w:rsidP="00B141B8">
      <w:pPr>
        <w:pStyle w:val="BodyText"/>
        <w:jc w:val="center"/>
      </w:pPr>
    </w:p>
    <w:p w:rsidR="00B141B8" w:rsidRDefault="00B141B8" w:rsidP="00B141B8">
      <w:pPr>
        <w:pStyle w:val="BodyText"/>
        <w:jc w:val="center"/>
      </w:pPr>
    </w:p>
    <w:p w:rsidR="00B141B8" w:rsidRPr="000E10B6" w:rsidRDefault="00B141B8" w:rsidP="00B141B8">
      <w:pPr>
        <w:pStyle w:val="BodyText"/>
        <w:jc w:val="right"/>
      </w:pPr>
      <w:r>
        <w:t>SECTION OFFICER</w:t>
      </w:r>
    </w:p>
    <w:sectPr w:rsidR="00B141B8" w:rsidRPr="000E10B6" w:rsidSect="00B141B8">
      <w:pgSz w:w="12242" w:h="20163" w:code="5"/>
      <w:pgMar w:top="1418" w:right="1418" w:bottom="136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utami">
    <w:panose1 w:val="020B0502040204020203"/>
    <w:charset w:val="00"/>
    <w:family w:val="swiss"/>
    <w:pitch w:val="variable"/>
    <w:sig w:usb0="002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Bold">
    <w:panose1 w:val="00000000000000000000"/>
    <w:charset w:val="00"/>
    <w:family w:val="swiss"/>
    <w:notTrueType/>
    <w:pitch w:val="default"/>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64BCB"/>
    <w:multiLevelType w:val="hybridMultilevel"/>
    <w:tmpl w:val="5DE46924"/>
    <w:lvl w:ilvl="0" w:tplc="79E6056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91B74D0"/>
    <w:multiLevelType w:val="hybridMultilevel"/>
    <w:tmpl w:val="5470C3AE"/>
    <w:lvl w:ilvl="0" w:tplc="97D8DD6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25310D4"/>
    <w:multiLevelType w:val="hybridMultilevel"/>
    <w:tmpl w:val="96E2CF72"/>
    <w:lvl w:ilvl="0" w:tplc="19D4543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062966"/>
    <w:multiLevelType w:val="hybridMultilevel"/>
    <w:tmpl w:val="2DB4DD46"/>
    <w:lvl w:ilvl="0" w:tplc="736A172A">
      <w:start w:val="1"/>
      <w:numFmt w:val="lowerLetter"/>
      <w:lvlText w:val="%1)"/>
      <w:lvlJc w:val="left"/>
      <w:pPr>
        <w:ind w:left="990" w:hanging="360"/>
      </w:pPr>
      <w:rPr>
        <w:rFonts w:cs="Gautam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3836255F"/>
    <w:multiLevelType w:val="hybridMultilevel"/>
    <w:tmpl w:val="6F7C510A"/>
    <w:lvl w:ilvl="0" w:tplc="457881D4">
      <w:start w:val="1"/>
      <w:numFmt w:val="decimal"/>
      <w:lvlText w:val="(%1)"/>
      <w:lvlJc w:val="left"/>
      <w:pPr>
        <w:ind w:left="810" w:hanging="360"/>
      </w:pPr>
      <w:rPr>
        <w:rFonts w:ascii="Verdana" w:eastAsia="Times New Roman" w:hAnsi="Verdana"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F6D7939"/>
    <w:multiLevelType w:val="hybridMultilevel"/>
    <w:tmpl w:val="3CB2D722"/>
    <w:lvl w:ilvl="0" w:tplc="D27EA7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B21F9E"/>
    <w:multiLevelType w:val="hybridMultilevel"/>
    <w:tmpl w:val="EFC60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D27AA6"/>
    <w:multiLevelType w:val="hybridMultilevel"/>
    <w:tmpl w:val="47B0A628"/>
    <w:lvl w:ilvl="0" w:tplc="7E2E4772">
      <w:start w:val="10"/>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56B17C5A"/>
    <w:multiLevelType w:val="hybridMultilevel"/>
    <w:tmpl w:val="08F84F30"/>
    <w:lvl w:ilvl="0" w:tplc="45FEAD40">
      <w:start w:val="1"/>
      <w:numFmt w:val="lowerRoman"/>
      <w:lvlText w:val="%1)"/>
      <w:lvlJc w:val="left"/>
      <w:pPr>
        <w:ind w:left="1440" w:hanging="720"/>
      </w:pPr>
      <w:rPr>
        <w:rFonts w:ascii="Century Gothic" w:eastAsia="Times New Roman" w:hAnsi="Century Gothic"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56BD4C2D"/>
    <w:multiLevelType w:val="hybridMultilevel"/>
    <w:tmpl w:val="440E4922"/>
    <w:lvl w:ilvl="0" w:tplc="6532CBEA">
      <w:start w:val="1"/>
      <w:numFmt w:val="lowerLetter"/>
      <w:lvlText w:val="%1)"/>
      <w:lvlJc w:val="left"/>
      <w:pPr>
        <w:ind w:left="1260"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0">
    <w:nsid w:val="591F3188"/>
    <w:multiLevelType w:val="hybridMultilevel"/>
    <w:tmpl w:val="F2C4E2A4"/>
    <w:lvl w:ilvl="0" w:tplc="31DAD5E2">
      <w:start w:val="3"/>
      <w:numFmt w:val="lowerLetter"/>
      <w:lvlText w:val="%1."/>
      <w:lvlJc w:val="left"/>
      <w:pPr>
        <w:ind w:left="1942" w:hanging="360"/>
      </w:pPr>
      <w:rPr>
        <w:rFonts w:hint="default"/>
      </w:rPr>
    </w:lvl>
    <w:lvl w:ilvl="1" w:tplc="04090019" w:tentative="1">
      <w:start w:val="1"/>
      <w:numFmt w:val="lowerLetter"/>
      <w:lvlText w:val="%2."/>
      <w:lvlJc w:val="left"/>
      <w:pPr>
        <w:ind w:left="2662" w:hanging="360"/>
      </w:pPr>
    </w:lvl>
    <w:lvl w:ilvl="2" w:tplc="0409001B">
      <w:start w:val="1"/>
      <w:numFmt w:val="lowerRoman"/>
      <w:lvlText w:val="%3."/>
      <w:lvlJc w:val="right"/>
      <w:pPr>
        <w:ind w:left="3382" w:hanging="180"/>
      </w:pPr>
    </w:lvl>
    <w:lvl w:ilvl="3" w:tplc="0409000F">
      <w:start w:val="1"/>
      <w:numFmt w:val="decimal"/>
      <w:lvlText w:val="%4."/>
      <w:lvlJc w:val="left"/>
      <w:pPr>
        <w:ind w:left="4102" w:hanging="360"/>
      </w:pPr>
    </w:lvl>
    <w:lvl w:ilvl="4" w:tplc="04090019" w:tentative="1">
      <w:start w:val="1"/>
      <w:numFmt w:val="lowerLetter"/>
      <w:lvlText w:val="%5."/>
      <w:lvlJc w:val="left"/>
      <w:pPr>
        <w:ind w:left="4822" w:hanging="360"/>
      </w:pPr>
    </w:lvl>
    <w:lvl w:ilvl="5" w:tplc="0409001B" w:tentative="1">
      <w:start w:val="1"/>
      <w:numFmt w:val="lowerRoman"/>
      <w:lvlText w:val="%6."/>
      <w:lvlJc w:val="right"/>
      <w:pPr>
        <w:ind w:left="5542" w:hanging="180"/>
      </w:pPr>
    </w:lvl>
    <w:lvl w:ilvl="6" w:tplc="0409000F" w:tentative="1">
      <w:start w:val="1"/>
      <w:numFmt w:val="decimal"/>
      <w:lvlText w:val="%7."/>
      <w:lvlJc w:val="left"/>
      <w:pPr>
        <w:ind w:left="6262" w:hanging="360"/>
      </w:pPr>
    </w:lvl>
    <w:lvl w:ilvl="7" w:tplc="04090019" w:tentative="1">
      <w:start w:val="1"/>
      <w:numFmt w:val="lowerLetter"/>
      <w:lvlText w:val="%8."/>
      <w:lvlJc w:val="left"/>
      <w:pPr>
        <w:ind w:left="6982" w:hanging="360"/>
      </w:pPr>
    </w:lvl>
    <w:lvl w:ilvl="8" w:tplc="0409001B" w:tentative="1">
      <w:start w:val="1"/>
      <w:numFmt w:val="lowerRoman"/>
      <w:lvlText w:val="%9."/>
      <w:lvlJc w:val="right"/>
      <w:pPr>
        <w:ind w:left="7702" w:hanging="180"/>
      </w:pPr>
    </w:lvl>
  </w:abstractNum>
  <w:abstractNum w:abstractNumId="11">
    <w:nsid w:val="5B3E2780"/>
    <w:multiLevelType w:val="hybridMultilevel"/>
    <w:tmpl w:val="08F84F30"/>
    <w:lvl w:ilvl="0" w:tplc="45FEAD40">
      <w:start w:val="1"/>
      <w:numFmt w:val="lowerRoman"/>
      <w:lvlText w:val="%1)"/>
      <w:lvlJc w:val="left"/>
      <w:pPr>
        <w:ind w:left="1440" w:hanging="720"/>
      </w:pPr>
      <w:rPr>
        <w:rFonts w:ascii="Century Gothic" w:eastAsia="Times New Roman" w:hAnsi="Century Gothic"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76EC113C"/>
    <w:multiLevelType w:val="hybridMultilevel"/>
    <w:tmpl w:val="7FDCAA00"/>
    <w:lvl w:ilvl="0" w:tplc="226844B2">
      <w:start w:val="2"/>
      <w:numFmt w:val="decimal"/>
      <w:lvlText w:val="%1."/>
      <w:lvlJc w:val="left"/>
      <w:pPr>
        <w:ind w:left="667" w:hanging="361"/>
      </w:pPr>
      <w:rPr>
        <w:rFonts w:ascii="Verdana" w:eastAsia="Verdana" w:hAnsi="Verdana" w:cs="Verdana" w:hint="default"/>
        <w:spacing w:val="-2"/>
        <w:w w:val="100"/>
        <w:sz w:val="22"/>
        <w:szCs w:val="22"/>
      </w:rPr>
    </w:lvl>
    <w:lvl w:ilvl="1" w:tplc="EA78BC30">
      <w:start w:val="1"/>
      <w:numFmt w:val="decimal"/>
      <w:lvlText w:val="%2."/>
      <w:lvlJc w:val="left"/>
      <w:pPr>
        <w:ind w:left="1248" w:hanging="221"/>
      </w:pPr>
      <w:rPr>
        <w:rFonts w:hint="default"/>
        <w:spacing w:val="-2"/>
        <w:w w:val="100"/>
      </w:rPr>
    </w:lvl>
    <w:lvl w:ilvl="2" w:tplc="637868E6">
      <w:start w:val="1"/>
      <w:numFmt w:val="lowerLetter"/>
      <w:lvlText w:val="%3."/>
      <w:lvlJc w:val="left"/>
      <w:pPr>
        <w:ind w:left="1620" w:hanging="360"/>
      </w:pPr>
      <w:rPr>
        <w:rFonts w:ascii="Verdana" w:eastAsia="Verdana" w:hAnsi="Verdana" w:cs="Verdana" w:hint="default"/>
        <w:b w:val="0"/>
        <w:spacing w:val="-1"/>
        <w:w w:val="100"/>
        <w:sz w:val="22"/>
        <w:szCs w:val="22"/>
      </w:rPr>
    </w:lvl>
    <w:lvl w:ilvl="3" w:tplc="B2B2DB28">
      <w:start w:val="1"/>
      <w:numFmt w:val="lowerRoman"/>
      <w:lvlText w:val="%4."/>
      <w:lvlJc w:val="left"/>
      <w:pPr>
        <w:ind w:left="2467" w:hanging="745"/>
      </w:pPr>
      <w:rPr>
        <w:rFonts w:ascii="Verdana" w:eastAsia="Verdana" w:hAnsi="Verdana" w:cs="Verdana" w:hint="default"/>
        <w:spacing w:val="-1"/>
        <w:w w:val="100"/>
        <w:sz w:val="22"/>
        <w:szCs w:val="22"/>
      </w:rPr>
    </w:lvl>
    <w:lvl w:ilvl="4" w:tplc="16CE37C0">
      <w:numFmt w:val="bullet"/>
      <w:lvlText w:val="•"/>
      <w:lvlJc w:val="left"/>
      <w:pPr>
        <w:ind w:left="2100" w:hanging="745"/>
      </w:pPr>
      <w:rPr>
        <w:rFonts w:hint="default"/>
      </w:rPr>
    </w:lvl>
    <w:lvl w:ilvl="5" w:tplc="10DABBE2">
      <w:numFmt w:val="bullet"/>
      <w:lvlText w:val="•"/>
      <w:lvlJc w:val="left"/>
      <w:pPr>
        <w:ind w:left="2180" w:hanging="745"/>
      </w:pPr>
      <w:rPr>
        <w:rFonts w:hint="default"/>
      </w:rPr>
    </w:lvl>
    <w:lvl w:ilvl="6" w:tplc="474486CE">
      <w:numFmt w:val="bullet"/>
      <w:lvlText w:val="•"/>
      <w:lvlJc w:val="left"/>
      <w:pPr>
        <w:ind w:left="2460" w:hanging="745"/>
      </w:pPr>
      <w:rPr>
        <w:rFonts w:hint="default"/>
      </w:rPr>
    </w:lvl>
    <w:lvl w:ilvl="7" w:tplc="1F58B8CC">
      <w:numFmt w:val="bullet"/>
      <w:lvlText w:val="•"/>
      <w:lvlJc w:val="left"/>
      <w:pPr>
        <w:ind w:left="4200" w:hanging="745"/>
      </w:pPr>
      <w:rPr>
        <w:rFonts w:hint="default"/>
      </w:rPr>
    </w:lvl>
    <w:lvl w:ilvl="8" w:tplc="04D22F82">
      <w:numFmt w:val="bullet"/>
      <w:lvlText w:val="•"/>
      <w:lvlJc w:val="left"/>
      <w:pPr>
        <w:ind w:left="5940" w:hanging="745"/>
      </w:pPr>
      <w:rPr>
        <w:rFonts w:hint="default"/>
      </w:rPr>
    </w:lvl>
  </w:abstractNum>
  <w:abstractNum w:abstractNumId="13">
    <w:nsid w:val="78F6395F"/>
    <w:multiLevelType w:val="hybridMultilevel"/>
    <w:tmpl w:val="96E2CF72"/>
    <w:lvl w:ilvl="0" w:tplc="19D4543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DEF1ECA"/>
    <w:multiLevelType w:val="hybridMultilevel"/>
    <w:tmpl w:val="FEC69F2C"/>
    <w:lvl w:ilvl="0" w:tplc="6E309712">
      <w:start w:val="1"/>
      <w:numFmt w:val="lowerRoman"/>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8"/>
  </w:num>
  <w:num w:numId="4">
    <w:abstractNumId w:val="12"/>
  </w:num>
  <w:num w:numId="5">
    <w:abstractNumId w:val="5"/>
  </w:num>
  <w:num w:numId="6">
    <w:abstractNumId w:val="9"/>
  </w:num>
  <w:num w:numId="7">
    <w:abstractNumId w:val="13"/>
  </w:num>
  <w:num w:numId="8">
    <w:abstractNumId w:val="1"/>
  </w:num>
  <w:num w:numId="9">
    <w:abstractNumId w:val="3"/>
  </w:num>
  <w:num w:numId="10">
    <w:abstractNumId w:val="2"/>
  </w:num>
  <w:num w:numId="11">
    <w:abstractNumId w:val="4"/>
  </w:num>
  <w:num w:numId="12">
    <w:abstractNumId w:val="7"/>
  </w:num>
  <w:num w:numId="13">
    <w:abstractNumId w:val="6"/>
  </w:num>
  <w:num w:numId="14">
    <w:abstractNumId w:val="1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32B2"/>
    <w:rsid w:val="000E10B6"/>
    <w:rsid w:val="0017314B"/>
    <w:rsid w:val="001A1A27"/>
    <w:rsid w:val="002574D4"/>
    <w:rsid w:val="00296483"/>
    <w:rsid w:val="002D6427"/>
    <w:rsid w:val="004A2C40"/>
    <w:rsid w:val="004C4946"/>
    <w:rsid w:val="005701F7"/>
    <w:rsid w:val="005832B2"/>
    <w:rsid w:val="006153A3"/>
    <w:rsid w:val="00632BD2"/>
    <w:rsid w:val="007573B5"/>
    <w:rsid w:val="007F0F58"/>
    <w:rsid w:val="00812FD2"/>
    <w:rsid w:val="0084537A"/>
    <w:rsid w:val="008870BC"/>
    <w:rsid w:val="009D3215"/>
    <w:rsid w:val="00A35F1C"/>
    <w:rsid w:val="00B141B8"/>
    <w:rsid w:val="00BB6039"/>
    <w:rsid w:val="00D33DC0"/>
    <w:rsid w:val="00D73914"/>
    <w:rsid w:val="00F505E9"/>
    <w:rsid w:val="00F52B7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1F7"/>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1F7"/>
    <w:pPr>
      <w:ind w:left="720"/>
      <w:contextualSpacing/>
    </w:pPr>
    <w:rPr>
      <w:rFonts w:cs="Gautami"/>
      <w:lang w:bidi="te-IN"/>
    </w:rPr>
  </w:style>
  <w:style w:type="paragraph" w:styleId="BodyText">
    <w:name w:val="Body Text"/>
    <w:basedOn w:val="Normal"/>
    <w:link w:val="BodyTextChar"/>
    <w:uiPriority w:val="1"/>
    <w:qFormat/>
    <w:rsid w:val="005701F7"/>
    <w:pPr>
      <w:widowControl w:val="0"/>
      <w:autoSpaceDE w:val="0"/>
      <w:autoSpaceDN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5701F7"/>
    <w:rPr>
      <w:rFonts w:ascii="Verdana" w:eastAsia="Verdana" w:hAnsi="Verdana" w:cs="Verdana"/>
      <w:lang w:val="en-US"/>
    </w:rPr>
  </w:style>
  <w:style w:type="paragraph" w:styleId="BalloonText">
    <w:name w:val="Balloon Text"/>
    <w:basedOn w:val="Normal"/>
    <w:link w:val="BalloonTextChar"/>
    <w:uiPriority w:val="99"/>
    <w:semiHidden/>
    <w:unhideWhenUsed/>
    <w:rsid w:val="00257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4D4"/>
    <w:rPr>
      <w:rFonts w:ascii="Segoe UI" w:eastAsia="Times New Roman"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D7ED8-ACDB-478A-88CD-5691822F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 PRASANNAKUMAR 3</dc:creator>
  <cp:lastModifiedBy>BCWELFARE_SO_2</cp:lastModifiedBy>
  <cp:revision>6</cp:revision>
  <cp:lastPrinted>2018-03-10T06:03:00Z</cp:lastPrinted>
  <dcterms:created xsi:type="dcterms:W3CDTF">2018-03-09T15:23:00Z</dcterms:created>
  <dcterms:modified xsi:type="dcterms:W3CDTF">2018-03-10T06:49:00Z</dcterms:modified>
</cp:coreProperties>
</file>